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8BC2A3" w14:textId="77777777" w:rsidR="00BD1354" w:rsidRPr="005078B2" w:rsidRDefault="00BD1354" w:rsidP="005078B2">
      <w:pPr>
        <w:pStyle w:val="af2"/>
      </w:pPr>
      <w:bookmarkStart w:id="0" w:name="_GoBack"/>
      <w:bookmarkEnd w:id="0"/>
      <w:r w:rsidRPr="005078B2">
        <w:t>РУКОВОДСТВО ПОЛЬЗОВАТЕЛЯ</w:t>
      </w:r>
    </w:p>
    <w:p w14:paraId="482F7F23" w14:textId="77777777" w:rsidR="0013329D" w:rsidRPr="005078B2" w:rsidRDefault="0013329D" w:rsidP="005078B2">
      <w:pPr>
        <w:pStyle w:val="af2"/>
      </w:pPr>
      <w:r w:rsidRPr="005078B2">
        <w:t xml:space="preserve">по формированию отчетности </w:t>
      </w:r>
    </w:p>
    <w:p w14:paraId="70C04751" w14:textId="7616B38F" w:rsidR="00BD1354" w:rsidRPr="005078B2" w:rsidRDefault="0013329D" w:rsidP="005078B2">
      <w:pPr>
        <w:pStyle w:val="af2"/>
      </w:pPr>
      <w:r w:rsidRPr="005078B2">
        <w:t>о реализации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оборудования, включенных в план мероприятий, утверждаемый министерством здравоохранения РФ по согласованию с федеральным фондом обязательного медицинского страхования, и план мероприятий, утверждаемый уполномоченным органом исполнительной власти субъекта РФ, и об использовании предостав</w:t>
      </w:r>
      <w:r w:rsidR="00653F62" w:rsidRPr="00653F62">
        <w:t>Л</w:t>
      </w:r>
      <w:r w:rsidR="005078B2" w:rsidRPr="005078B2">
        <w:t>е</w:t>
      </w:r>
      <w:r w:rsidR="00653F62" w:rsidRPr="00653F62">
        <w:t>н</w:t>
      </w:r>
      <w:r w:rsidRPr="005078B2">
        <w:t>ных средств для их финансового обеспечения</w:t>
      </w:r>
      <w:r w:rsidR="005D6714" w:rsidRPr="005078B2">
        <w:rPr>
          <w:rFonts w:hint="eastAsia"/>
        </w:rPr>
        <w:t xml:space="preserve"> </w:t>
      </w:r>
      <w:r w:rsidR="00BD1354" w:rsidRPr="005078B2">
        <w:rPr>
          <w:rFonts w:hint="eastAsia"/>
        </w:rPr>
        <w:t>В</w:t>
      </w:r>
      <w:r w:rsidR="00BD1354" w:rsidRPr="005078B2">
        <w:t xml:space="preserve"> </w:t>
      </w:r>
      <w:r w:rsidR="00BD1354" w:rsidRPr="005078B2">
        <w:rPr>
          <w:rFonts w:hint="eastAsia"/>
        </w:rPr>
        <w:t>ГОСУДАРСТВЕННОЙ</w:t>
      </w:r>
      <w:r w:rsidR="00BD1354" w:rsidRPr="005078B2">
        <w:t xml:space="preserve"> </w:t>
      </w:r>
      <w:r w:rsidR="00BD1354" w:rsidRPr="005078B2">
        <w:rPr>
          <w:rFonts w:hint="eastAsia"/>
        </w:rPr>
        <w:t>ИНФОРМАЦИОННОЙ</w:t>
      </w:r>
      <w:r w:rsidR="00BD1354" w:rsidRPr="005078B2">
        <w:t xml:space="preserve"> </w:t>
      </w:r>
      <w:r w:rsidR="00BD1354" w:rsidRPr="005078B2">
        <w:rPr>
          <w:rFonts w:hint="eastAsia"/>
        </w:rPr>
        <w:t>СИСТЕМЕ</w:t>
      </w:r>
      <w:r w:rsidR="00BD1354" w:rsidRPr="005078B2">
        <w:t xml:space="preserve"> </w:t>
      </w:r>
      <w:r w:rsidR="00BD1354" w:rsidRPr="005078B2">
        <w:rPr>
          <w:rFonts w:hint="eastAsia"/>
        </w:rPr>
        <w:t>ОБЯЗАТЕЛЬНОГО</w:t>
      </w:r>
      <w:r w:rsidR="00BD1354" w:rsidRPr="005078B2">
        <w:t xml:space="preserve"> </w:t>
      </w:r>
      <w:r w:rsidR="00BD1354" w:rsidRPr="005078B2">
        <w:rPr>
          <w:rFonts w:hint="eastAsia"/>
        </w:rPr>
        <w:t>МЕДИЦИНСКОГО</w:t>
      </w:r>
      <w:r w:rsidR="00BD1354" w:rsidRPr="005078B2">
        <w:t xml:space="preserve"> </w:t>
      </w:r>
      <w:r w:rsidR="00BD1354" w:rsidRPr="005078B2">
        <w:rPr>
          <w:rFonts w:hint="eastAsia"/>
        </w:rPr>
        <w:t>СТРАХОВАНИЯ</w:t>
      </w:r>
      <w:r w:rsidR="00BD1354" w:rsidRPr="005078B2">
        <w:t xml:space="preserve"> </w:t>
      </w:r>
    </w:p>
    <w:p w14:paraId="1B7CD993" w14:textId="77777777" w:rsidR="00BD1354" w:rsidRPr="005078B2" w:rsidRDefault="00BD1354" w:rsidP="005078B2">
      <w:pPr>
        <w:pStyle w:val="af2"/>
      </w:pPr>
      <w:r w:rsidRPr="005078B2">
        <w:rPr>
          <w:rFonts w:hint="eastAsia"/>
        </w:rPr>
        <w:t>«ГИС</w:t>
      </w:r>
      <w:r w:rsidRPr="005078B2">
        <w:t xml:space="preserve"> </w:t>
      </w:r>
      <w:r w:rsidRPr="005078B2">
        <w:rPr>
          <w:rFonts w:hint="eastAsia"/>
        </w:rPr>
        <w:t>ОМС»</w:t>
      </w:r>
      <w:r w:rsidRPr="005078B2">
        <w:t xml:space="preserve"> </w:t>
      </w:r>
    </w:p>
    <w:p w14:paraId="661A7AB3" w14:textId="686EBDD7" w:rsidR="009E46E8" w:rsidRPr="005078B2" w:rsidRDefault="009E46E8" w:rsidP="005078B2">
      <w:pPr>
        <w:pStyle w:val="af2"/>
      </w:pPr>
      <w:r w:rsidRPr="005078B2">
        <w:rPr>
          <w:rFonts w:hint="eastAsia"/>
        </w:rPr>
        <w:t>ДЛЯ</w:t>
      </w:r>
      <w:r w:rsidRPr="005078B2">
        <w:t xml:space="preserve"> </w:t>
      </w:r>
      <w:r w:rsidR="009A7064" w:rsidRPr="005078B2">
        <w:t>МЕДИЦИНСКОЙ ОРГАНИЗАЦИИ</w:t>
      </w:r>
    </w:p>
    <w:p w14:paraId="20E20E4E" w14:textId="6622A5FA" w:rsidR="009E46E8" w:rsidRDefault="009E46E8" w:rsidP="0013329D">
      <w:pPr>
        <w:pStyle w:val="af1"/>
        <w:spacing w:before="4320"/>
      </w:pPr>
      <w:r w:rsidRPr="002607E6">
        <w:t>202</w:t>
      </w:r>
      <w:r w:rsidR="00940A83">
        <w:t>2</w:t>
      </w:r>
      <w:r w:rsidRPr="002607E6">
        <w:t>.01</w:t>
      </w:r>
    </w:p>
    <w:p w14:paraId="5A2866F4" w14:textId="77777777" w:rsidR="00E5055A" w:rsidRPr="00B105FE" w:rsidRDefault="00E5055A" w:rsidP="00E5055A">
      <w:pPr>
        <w:pStyle w:val="aff0"/>
      </w:pPr>
      <w:r w:rsidRPr="00B105FE">
        <w:lastRenderedPageBreak/>
        <w:t>СОДЕРЖАНИЕ</w:t>
      </w:r>
    </w:p>
    <w:p w14:paraId="5516BA5C" w14:textId="148FAA17" w:rsidR="00183599" w:rsidRDefault="00E5055A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04971914" w:history="1">
        <w:r w:rsidR="00183599" w:rsidRPr="0043086A">
          <w:rPr>
            <w:rStyle w:val="af9"/>
            <w:noProof/>
          </w:rPr>
          <w:t>ВВЕДЕНИЕ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_Toc104971914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4</w:t>
        </w:r>
        <w:r w:rsidR="00183599">
          <w:rPr>
            <w:noProof/>
            <w:webHidden/>
          </w:rPr>
          <w:fldChar w:fldCharType="end"/>
        </w:r>
      </w:hyperlink>
    </w:p>
    <w:p w14:paraId="63F83B7A" w14:textId="52D5AD87" w:rsidR="00183599" w:rsidRDefault="0061487E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15" w:history="1">
        <w:r w:rsidR="00183599" w:rsidRPr="0043086A">
          <w:rPr>
            <w:rStyle w:val="af9"/>
            <w:noProof/>
          </w:rPr>
          <w:t>1 Запуск Системы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_Toc104971915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6</w:t>
        </w:r>
        <w:r w:rsidR="00183599">
          <w:rPr>
            <w:noProof/>
            <w:webHidden/>
          </w:rPr>
          <w:fldChar w:fldCharType="end"/>
        </w:r>
      </w:hyperlink>
    </w:p>
    <w:p w14:paraId="450EB247" w14:textId="5BA49A97" w:rsidR="00183599" w:rsidRDefault="0061487E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16" w:history="1">
        <w:r w:rsidR="00183599" w:rsidRPr="0043086A">
          <w:rPr>
            <w:rStyle w:val="af9"/>
            <w:noProof/>
            <w:lang w:eastAsia="ru-RU"/>
          </w:rPr>
          <w:t>2 Работа в подразделе «Реестр отчетов»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_Toc104971916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8</w:t>
        </w:r>
        <w:r w:rsidR="00183599">
          <w:rPr>
            <w:noProof/>
            <w:webHidden/>
          </w:rPr>
          <w:fldChar w:fldCharType="end"/>
        </w:r>
      </w:hyperlink>
    </w:p>
    <w:p w14:paraId="5FDA2A67" w14:textId="00C98D9B" w:rsidR="00183599" w:rsidRDefault="0061487E">
      <w:pPr>
        <w:pStyle w:val="2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17" w:history="1">
        <w:r w:rsidR="00183599" w:rsidRPr="0043086A">
          <w:rPr>
            <w:rStyle w:val="af9"/>
            <w:noProof/>
            <w:lang w:eastAsia="ru-RU"/>
          </w:rPr>
          <w:t>2.1 Переход в подраздел «Реестр отчетов»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_Toc104971917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8</w:t>
        </w:r>
        <w:r w:rsidR="00183599">
          <w:rPr>
            <w:noProof/>
            <w:webHidden/>
          </w:rPr>
          <w:fldChar w:fldCharType="end"/>
        </w:r>
      </w:hyperlink>
    </w:p>
    <w:p w14:paraId="4F999EBD" w14:textId="217BA6EE" w:rsidR="00183599" w:rsidRDefault="0061487E">
      <w:pPr>
        <w:pStyle w:val="2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18" w:history="1">
        <w:r w:rsidR="00183599" w:rsidRPr="0043086A">
          <w:rPr>
            <w:rStyle w:val="af9"/>
            <w:noProof/>
            <w:lang w:eastAsia="ru-RU"/>
          </w:rPr>
          <w:t>2.2 Формирование отчета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_Toc104971918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10</w:t>
        </w:r>
        <w:r w:rsidR="00183599">
          <w:rPr>
            <w:noProof/>
            <w:webHidden/>
          </w:rPr>
          <w:fldChar w:fldCharType="end"/>
        </w:r>
      </w:hyperlink>
    </w:p>
    <w:p w14:paraId="536B9306" w14:textId="63980987" w:rsidR="00183599" w:rsidRDefault="0061487E">
      <w:pPr>
        <w:pStyle w:val="2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19" w:history="1">
        <w:r w:rsidR="00183599" w:rsidRPr="0043086A">
          <w:rPr>
            <w:rStyle w:val="af9"/>
            <w:noProof/>
            <w:lang w:eastAsia="ru-RU"/>
          </w:rPr>
          <w:t>2.3 Просмотр и заполнение карточки отчета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_Toc104971919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13</w:t>
        </w:r>
        <w:r w:rsidR="00183599">
          <w:rPr>
            <w:noProof/>
            <w:webHidden/>
          </w:rPr>
          <w:fldChar w:fldCharType="end"/>
        </w:r>
      </w:hyperlink>
    </w:p>
    <w:p w14:paraId="60F42944" w14:textId="0A16C06B" w:rsidR="00183599" w:rsidRDefault="0061487E">
      <w:pPr>
        <w:pStyle w:val="3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20" w:history="1">
        <w:r w:rsidR="00183599" w:rsidRPr="0043086A">
          <w:rPr>
            <w:rStyle w:val="af9"/>
            <w:noProof/>
            <w:lang w:eastAsia="ru-RU"/>
          </w:rPr>
          <w:t>2.3.1 Заполнение вкладки «</w:t>
        </w:r>
        <w:r w:rsidR="00183599" w:rsidRPr="0043086A">
          <w:rPr>
            <w:rStyle w:val="af9"/>
            <w:noProof/>
          </w:rPr>
          <w:t>Реализация мероприятий по организации доп. проф. образования мед. работников»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_Toc104971920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14</w:t>
        </w:r>
        <w:r w:rsidR="00183599">
          <w:rPr>
            <w:noProof/>
            <w:webHidden/>
          </w:rPr>
          <w:fldChar w:fldCharType="end"/>
        </w:r>
      </w:hyperlink>
    </w:p>
    <w:p w14:paraId="11DFF89D" w14:textId="651FFB99" w:rsidR="00183599" w:rsidRDefault="0061487E">
      <w:pPr>
        <w:pStyle w:val="3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21" w:history="1">
        <w:r w:rsidR="00183599" w:rsidRPr="0043086A">
          <w:rPr>
            <w:rStyle w:val="af9"/>
            <w:noProof/>
            <w:lang w:eastAsia="ru-RU"/>
          </w:rPr>
          <w:t>2.3.2 Заполнение вкладки «</w:t>
        </w:r>
        <w:r w:rsidR="00183599" w:rsidRPr="0043086A">
          <w:rPr>
            <w:rStyle w:val="af9"/>
            <w:noProof/>
          </w:rPr>
          <w:t>Реализация мероприятий по приобретению мед. оборудования»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_Toc104971921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18</w:t>
        </w:r>
        <w:r w:rsidR="00183599">
          <w:rPr>
            <w:noProof/>
            <w:webHidden/>
          </w:rPr>
          <w:fldChar w:fldCharType="end"/>
        </w:r>
      </w:hyperlink>
    </w:p>
    <w:p w14:paraId="58514985" w14:textId="47CAF131" w:rsidR="00183599" w:rsidRDefault="0061487E">
      <w:pPr>
        <w:pStyle w:val="3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22" w:history="1">
        <w:r w:rsidR="00183599" w:rsidRPr="0043086A">
          <w:rPr>
            <w:rStyle w:val="af9"/>
            <w:noProof/>
            <w:lang w:eastAsia="ru-RU"/>
          </w:rPr>
          <w:t>2.3.3 Заполнение вкладки «</w:t>
        </w:r>
        <w:r w:rsidR="00183599" w:rsidRPr="0043086A">
          <w:rPr>
            <w:rStyle w:val="af9"/>
            <w:noProof/>
          </w:rPr>
          <w:t>Реализация мероприятий по проведению ремонта мед. оборудования»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_Toc104971922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22</w:t>
        </w:r>
        <w:r w:rsidR="00183599">
          <w:rPr>
            <w:noProof/>
            <w:webHidden/>
          </w:rPr>
          <w:fldChar w:fldCharType="end"/>
        </w:r>
      </w:hyperlink>
    </w:p>
    <w:p w14:paraId="417E4CC8" w14:textId="547F5C57" w:rsidR="00183599" w:rsidRDefault="0061487E">
      <w:pPr>
        <w:pStyle w:val="3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23" w:history="1">
        <w:r w:rsidR="00183599" w:rsidRPr="0043086A">
          <w:rPr>
            <w:rStyle w:val="af9"/>
            <w:noProof/>
          </w:rPr>
          <w:t>2.3.4 Просмотр печатной формы документа и закрытие карточки документа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_Toc104971923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26</w:t>
        </w:r>
        <w:r w:rsidR="00183599">
          <w:rPr>
            <w:noProof/>
            <w:webHidden/>
          </w:rPr>
          <w:fldChar w:fldCharType="end"/>
        </w:r>
      </w:hyperlink>
    </w:p>
    <w:p w14:paraId="255469DA" w14:textId="782BDD74" w:rsidR="00183599" w:rsidRDefault="0061487E">
      <w:pPr>
        <w:pStyle w:val="2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24" w:history="1">
        <w:r w:rsidR="00183599" w:rsidRPr="0043086A">
          <w:rPr>
            <w:rStyle w:val="af9"/>
            <w:noProof/>
          </w:rPr>
          <w:t>2.4 Внутреннее согласование документа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_Toc104971924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30</w:t>
        </w:r>
        <w:r w:rsidR="00183599">
          <w:rPr>
            <w:noProof/>
            <w:webHidden/>
          </w:rPr>
          <w:fldChar w:fldCharType="end"/>
        </w:r>
      </w:hyperlink>
    </w:p>
    <w:p w14:paraId="326D97D4" w14:textId="71B8CD14" w:rsidR="00183599" w:rsidRDefault="0061487E">
      <w:pPr>
        <w:pStyle w:val="3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25" w:history="1">
        <w:r w:rsidR="00183599" w:rsidRPr="0043086A">
          <w:rPr>
            <w:rStyle w:val="af9"/>
            <w:noProof/>
          </w:rPr>
          <w:t>2.4.1 Формирование листа согласования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_Toc104971925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30</w:t>
        </w:r>
        <w:r w:rsidR="00183599">
          <w:rPr>
            <w:noProof/>
            <w:webHidden/>
          </w:rPr>
          <w:fldChar w:fldCharType="end"/>
        </w:r>
      </w:hyperlink>
    </w:p>
    <w:p w14:paraId="31666C5E" w14:textId="727F79C3" w:rsidR="00183599" w:rsidRDefault="0061487E">
      <w:pPr>
        <w:pStyle w:val="3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26" w:history="1">
        <w:r w:rsidR="00183599" w:rsidRPr="0043086A">
          <w:rPr>
            <w:rStyle w:val="af9"/>
            <w:noProof/>
          </w:rPr>
          <w:t>2.4.2 Согласование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_Toc104971926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35</w:t>
        </w:r>
        <w:r w:rsidR="00183599">
          <w:rPr>
            <w:noProof/>
            <w:webHidden/>
          </w:rPr>
          <w:fldChar w:fldCharType="end"/>
        </w:r>
      </w:hyperlink>
    </w:p>
    <w:p w14:paraId="41582F82" w14:textId="2521C24D" w:rsidR="00183599" w:rsidRDefault="0061487E">
      <w:pPr>
        <w:pStyle w:val="3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27" w:history="1">
        <w:r w:rsidR="00183599" w:rsidRPr="0043086A">
          <w:rPr>
            <w:rStyle w:val="af9"/>
            <w:noProof/>
          </w:rPr>
          <w:t>2.4.3 Утверждение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_Toc104971927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39</w:t>
        </w:r>
        <w:r w:rsidR="00183599">
          <w:rPr>
            <w:noProof/>
            <w:webHidden/>
          </w:rPr>
          <w:fldChar w:fldCharType="end"/>
        </w:r>
      </w:hyperlink>
    </w:p>
    <w:p w14:paraId="6F237480" w14:textId="282431D5" w:rsidR="00183599" w:rsidRDefault="0061487E">
      <w:pPr>
        <w:pStyle w:val="3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28" w:history="1">
        <w:r w:rsidR="00183599" w:rsidRPr="0043086A">
          <w:rPr>
            <w:rStyle w:val="af9"/>
            <w:noProof/>
          </w:rPr>
          <w:t>2.4.4 Редактирование и повторное согласование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_Toc104971928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43</w:t>
        </w:r>
        <w:r w:rsidR="00183599">
          <w:rPr>
            <w:noProof/>
            <w:webHidden/>
          </w:rPr>
          <w:fldChar w:fldCharType="end"/>
        </w:r>
      </w:hyperlink>
    </w:p>
    <w:p w14:paraId="3E395061" w14:textId="12EBBFC7" w:rsidR="00183599" w:rsidRDefault="0061487E">
      <w:pPr>
        <w:pStyle w:val="2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29" w:history="1">
        <w:r w:rsidR="00183599" w:rsidRPr="0043086A">
          <w:rPr>
            <w:rStyle w:val="af9"/>
            <w:noProof/>
          </w:rPr>
          <w:t>2.5 Просмотр истории резолюций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_Toc104971929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45</w:t>
        </w:r>
        <w:r w:rsidR="00183599">
          <w:rPr>
            <w:noProof/>
            <w:webHidden/>
          </w:rPr>
          <w:fldChar w:fldCharType="end"/>
        </w:r>
      </w:hyperlink>
    </w:p>
    <w:p w14:paraId="37CD7913" w14:textId="15D43C90" w:rsidR="00183599" w:rsidRDefault="0061487E">
      <w:pPr>
        <w:pStyle w:val="2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30" w:history="1">
        <w:r w:rsidR="00183599" w:rsidRPr="0043086A">
          <w:rPr>
            <w:rStyle w:val="af9"/>
            <w:noProof/>
            <w:lang w:eastAsia="ru-RU"/>
          </w:rPr>
          <w:t>2.6 Формирование печатной формы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_Toc104971930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46</w:t>
        </w:r>
        <w:r w:rsidR="00183599">
          <w:rPr>
            <w:noProof/>
            <w:webHidden/>
          </w:rPr>
          <w:fldChar w:fldCharType="end"/>
        </w:r>
      </w:hyperlink>
    </w:p>
    <w:p w14:paraId="60AA8D97" w14:textId="5CE61F10" w:rsidR="00183599" w:rsidRDefault="0061487E">
      <w:pPr>
        <w:pStyle w:val="3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31" w:history="1">
        <w:r w:rsidR="00183599" w:rsidRPr="0043086A">
          <w:rPr>
            <w:rStyle w:val="af9"/>
            <w:noProof/>
            <w:lang w:eastAsia="ru-RU"/>
          </w:rPr>
          <w:t>2.6.1 Формирование печатной формы подраздела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_Toc104971931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46</w:t>
        </w:r>
        <w:r w:rsidR="00183599">
          <w:rPr>
            <w:noProof/>
            <w:webHidden/>
          </w:rPr>
          <w:fldChar w:fldCharType="end"/>
        </w:r>
      </w:hyperlink>
    </w:p>
    <w:p w14:paraId="0A06C2D5" w14:textId="6E98B346" w:rsidR="00183599" w:rsidRDefault="0061487E">
      <w:pPr>
        <w:pStyle w:val="3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32" w:history="1">
        <w:r w:rsidR="00183599" w:rsidRPr="0043086A">
          <w:rPr>
            <w:rStyle w:val="af9"/>
            <w:noProof/>
            <w:lang w:eastAsia="ru-RU"/>
          </w:rPr>
          <w:t>2.6.2 Формирование печатной формы документа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_Toc104971932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47</w:t>
        </w:r>
        <w:r w:rsidR="00183599">
          <w:rPr>
            <w:noProof/>
            <w:webHidden/>
          </w:rPr>
          <w:fldChar w:fldCharType="end"/>
        </w:r>
      </w:hyperlink>
    </w:p>
    <w:p w14:paraId="406D2B36" w14:textId="3F2A0567" w:rsidR="00183599" w:rsidRDefault="0061487E">
      <w:pPr>
        <w:pStyle w:val="2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33" w:history="1">
        <w:r w:rsidR="00183599" w:rsidRPr="0043086A">
          <w:rPr>
            <w:rStyle w:val="af9"/>
            <w:noProof/>
          </w:rPr>
          <w:t>2.7 Просмотр электронной подписи документа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_Toc104971933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49</w:t>
        </w:r>
        <w:r w:rsidR="00183599">
          <w:rPr>
            <w:noProof/>
            <w:webHidden/>
          </w:rPr>
          <w:fldChar w:fldCharType="end"/>
        </w:r>
      </w:hyperlink>
    </w:p>
    <w:p w14:paraId="371F9B8C" w14:textId="45469D57" w:rsidR="00183599" w:rsidRDefault="0061487E">
      <w:pPr>
        <w:pStyle w:val="2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34" w:history="1">
        <w:r w:rsidR="00183599" w:rsidRPr="0043086A">
          <w:rPr>
            <w:rStyle w:val="af9"/>
            <w:noProof/>
            <w:lang w:eastAsia="ru-RU"/>
          </w:rPr>
          <w:t>2.8 Формирование версии документа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_Toc104971934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50</w:t>
        </w:r>
        <w:r w:rsidR="00183599">
          <w:rPr>
            <w:noProof/>
            <w:webHidden/>
          </w:rPr>
          <w:fldChar w:fldCharType="end"/>
        </w:r>
      </w:hyperlink>
    </w:p>
    <w:p w14:paraId="529F1709" w14:textId="3C1541BC" w:rsidR="00183599" w:rsidRDefault="0061487E">
      <w:pPr>
        <w:pStyle w:val="3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35" w:history="1">
        <w:r w:rsidR="00183599" w:rsidRPr="0043086A">
          <w:rPr>
            <w:rStyle w:val="af9"/>
            <w:noProof/>
            <w:lang w:eastAsia="ru-RU"/>
          </w:rPr>
          <w:t>2.8.1 Формирование версии документа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_Toc104971935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50</w:t>
        </w:r>
        <w:r w:rsidR="00183599">
          <w:rPr>
            <w:noProof/>
            <w:webHidden/>
          </w:rPr>
          <w:fldChar w:fldCharType="end"/>
        </w:r>
      </w:hyperlink>
    </w:p>
    <w:p w14:paraId="3C43918E" w14:textId="3343D11D" w:rsidR="00183599" w:rsidRDefault="0061487E">
      <w:pPr>
        <w:pStyle w:val="34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36" w:history="1">
        <w:r w:rsidR="00183599" w:rsidRPr="0043086A">
          <w:rPr>
            <w:rStyle w:val="af9"/>
            <w:noProof/>
            <w:lang w:eastAsia="ru-RU"/>
          </w:rPr>
          <w:t>2.8.2 Просмотр версий документа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_Toc104971936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51</w:t>
        </w:r>
        <w:r w:rsidR="00183599">
          <w:rPr>
            <w:noProof/>
            <w:webHidden/>
          </w:rPr>
          <w:fldChar w:fldCharType="end"/>
        </w:r>
      </w:hyperlink>
    </w:p>
    <w:p w14:paraId="0733D3E6" w14:textId="0FA95ABA" w:rsidR="00183599" w:rsidRDefault="0061487E">
      <w:pPr>
        <w:pStyle w:val="1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104971937" w:history="1">
        <w:r w:rsidR="00183599" w:rsidRPr="0043086A">
          <w:rPr>
            <w:rStyle w:val="af9"/>
            <w:noProof/>
          </w:rPr>
          <w:t>3 Техническая поддержка</w:t>
        </w:r>
        <w:r w:rsidR="00183599">
          <w:rPr>
            <w:noProof/>
            <w:webHidden/>
          </w:rPr>
          <w:tab/>
        </w:r>
        <w:r w:rsidR="00183599">
          <w:rPr>
            <w:noProof/>
            <w:webHidden/>
          </w:rPr>
          <w:fldChar w:fldCharType="begin"/>
        </w:r>
        <w:r w:rsidR="00183599">
          <w:rPr>
            <w:noProof/>
            <w:webHidden/>
          </w:rPr>
          <w:instrText xml:space="preserve"> PAGEREF _Toc104971937 \h </w:instrText>
        </w:r>
        <w:r w:rsidR="00183599">
          <w:rPr>
            <w:noProof/>
            <w:webHidden/>
          </w:rPr>
        </w:r>
        <w:r w:rsidR="00183599">
          <w:rPr>
            <w:noProof/>
            <w:webHidden/>
          </w:rPr>
          <w:fldChar w:fldCharType="separate"/>
        </w:r>
        <w:r w:rsidR="00183599">
          <w:rPr>
            <w:noProof/>
            <w:webHidden/>
          </w:rPr>
          <w:t>53</w:t>
        </w:r>
        <w:r w:rsidR="00183599">
          <w:rPr>
            <w:noProof/>
            <w:webHidden/>
          </w:rPr>
          <w:fldChar w:fldCharType="end"/>
        </w:r>
      </w:hyperlink>
    </w:p>
    <w:p w14:paraId="652EBE0A" w14:textId="65A06384" w:rsidR="009E46E8" w:rsidRDefault="00E5055A" w:rsidP="00E5055A">
      <w:pPr>
        <w:pStyle w:val="af3"/>
      </w:pPr>
      <w:r>
        <w:lastRenderedPageBreak/>
        <w:fldChar w:fldCharType="end"/>
      </w:r>
      <w:r w:rsidR="009E46E8">
        <w:t>перечень терминов и сокращений</w:t>
      </w:r>
    </w:p>
    <w:tbl>
      <w:tblPr>
        <w:tblW w:w="4998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083"/>
        <w:gridCol w:w="6521"/>
      </w:tblGrid>
      <w:tr w:rsidR="009E46E8" w14:paraId="73E5DC73" w14:textId="77777777" w:rsidTr="00C036FA">
        <w:trPr>
          <w:trHeight w:val="629"/>
          <w:tblHeader/>
        </w:trPr>
        <w:tc>
          <w:tcPr>
            <w:tcW w:w="160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D3D77C0" w14:textId="77777777" w:rsidR="009E46E8" w:rsidRPr="00C70199" w:rsidRDefault="009E46E8" w:rsidP="00C70199">
            <w:pPr>
              <w:pStyle w:val="Header14"/>
            </w:pPr>
            <w:r w:rsidRPr="00C70199">
              <w:t>Сокращение</w:t>
            </w:r>
          </w:p>
        </w:tc>
        <w:tc>
          <w:tcPr>
            <w:tcW w:w="3395" w:type="pct"/>
            <w:tcBorders>
              <w:top w:val="double" w:sz="4" w:space="0" w:color="auto"/>
              <w:bottom w:val="double" w:sz="4" w:space="0" w:color="auto"/>
            </w:tcBorders>
          </w:tcPr>
          <w:p w14:paraId="4A27CCBA" w14:textId="77777777" w:rsidR="009E46E8" w:rsidRPr="00C70199" w:rsidRDefault="009E46E8" w:rsidP="00C70199">
            <w:pPr>
              <w:pStyle w:val="Header14"/>
            </w:pPr>
            <w:r w:rsidRPr="00C70199">
              <w:t>Наименование</w:t>
            </w:r>
          </w:p>
        </w:tc>
      </w:tr>
      <w:tr w:rsidR="00D326E3" w14:paraId="1139C2BF" w14:textId="77777777" w:rsidTr="00C036FA">
        <w:trPr>
          <w:trHeight w:val="1512"/>
        </w:trPr>
        <w:tc>
          <w:tcPr>
            <w:tcW w:w="1605" w:type="pct"/>
          </w:tcPr>
          <w:p w14:paraId="11B4FFDD" w14:textId="77777777" w:rsidR="00D326E3" w:rsidRPr="00C70199" w:rsidRDefault="00D326E3" w:rsidP="00C70199">
            <w:pPr>
              <w:pStyle w:val="TableGraf14L"/>
            </w:pPr>
            <w:r w:rsidRPr="00C70199">
              <w:t>Интернет-обозреватель</w:t>
            </w:r>
          </w:p>
        </w:tc>
        <w:tc>
          <w:tcPr>
            <w:tcW w:w="3395" w:type="pct"/>
          </w:tcPr>
          <w:p w14:paraId="67C87B94" w14:textId="77777777" w:rsidR="00D326E3" w:rsidRPr="00C70199" w:rsidRDefault="00D326E3" w:rsidP="00C70199">
            <w:pPr>
              <w:pStyle w:val="TableGraf14L"/>
            </w:pPr>
            <w:r w:rsidRPr="002C78CB">
              <w:t>Программное обеспечение для просмот</w:t>
            </w:r>
            <w:r>
              <w:t>ра web-страниц в сети интернет:</w:t>
            </w:r>
            <w:r w:rsidRPr="00393823">
              <w:t xml:space="preserve"> </w:t>
            </w:r>
            <w:r>
              <w:rPr>
                <w:lang w:val="en-US"/>
              </w:rPr>
              <w:t>Chromium</w:t>
            </w:r>
            <w:r w:rsidRPr="00393823">
              <w:t>-</w:t>
            </w:r>
            <w:r>
              <w:rPr>
                <w:lang w:val="en-US"/>
              </w:rPr>
              <w:t>Gost</w:t>
            </w:r>
            <w:r w:rsidRPr="002C78CB">
              <w:t>, Яндекс.Браузер</w:t>
            </w:r>
          </w:p>
        </w:tc>
      </w:tr>
      <w:tr w:rsidR="00D326E3" w14:paraId="1F02A58E" w14:textId="77777777" w:rsidTr="00C036FA">
        <w:trPr>
          <w:trHeight w:val="502"/>
        </w:trPr>
        <w:tc>
          <w:tcPr>
            <w:tcW w:w="1605" w:type="pct"/>
          </w:tcPr>
          <w:p w14:paraId="6FF0D507" w14:textId="77777777" w:rsidR="00D326E3" w:rsidRPr="00C70199" w:rsidRDefault="00D326E3" w:rsidP="00C70199">
            <w:pPr>
              <w:pStyle w:val="TableGraf14L"/>
            </w:pPr>
            <w:r w:rsidRPr="005F11E3">
              <w:t>МО</w:t>
            </w:r>
          </w:p>
        </w:tc>
        <w:tc>
          <w:tcPr>
            <w:tcW w:w="3395" w:type="pct"/>
          </w:tcPr>
          <w:p w14:paraId="05295DDD" w14:textId="77777777" w:rsidR="00D326E3" w:rsidRPr="00C70199" w:rsidRDefault="00D326E3" w:rsidP="00C70199">
            <w:pPr>
              <w:pStyle w:val="TableGraf14L"/>
            </w:pPr>
            <w:r w:rsidRPr="005F11E3">
              <w:t>Медицинские организации, осуществляющие деятельность в сфере обязательного медицинского страхования</w:t>
            </w:r>
          </w:p>
        </w:tc>
      </w:tr>
      <w:tr w:rsidR="00D326E3" w14:paraId="07C8B69C" w14:textId="77777777" w:rsidTr="00D326E3">
        <w:trPr>
          <w:trHeight w:val="382"/>
        </w:trPr>
        <w:tc>
          <w:tcPr>
            <w:tcW w:w="1605" w:type="pct"/>
          </w:tcPr>
          <w:p w14:paraId="4395E9E4" w14:textId="77777777" w:rsidR="00D326E3" w:rsidRDefault="00D326E3" w:rsidP="00C70199">
            <w:pPr>
              <w:pStyle w:val="TableGraf14L"/>
            </w:pPr>
            <w:r>
              <w:t>ОИ</w:t>
            </w:r>
          </w:p>
        </w:tc>
        <w:tc>
          <w:tcPr>
            <w:tcW w:w="3395" w:type="pct"/>
          </w:tcPr>
          <w:p w14:paraId="693A973C" w14:textId="77777777" w:rsidR="00D326E3" w:rsidRDefault="00D326E3" w:rsidP="00C70199">
            <w:pPr>
              <w:pStyle w:val="TableGraf14L"/>
            </w:pPr>
            <w:r>
              <w:t>Ответственный исполнитель</w:t>
            </w:r>
          </w:p>
        </w:tc>
      </w:tr>
      <w:tr w:rsidR="00D326E3" w14:paraId="57CDAB87" w14:textId="77777777" w:rsidTr="00D326E3">
        <w:trPr>
          <w:trHeight w:val="446"/>
        </w:trPr>
        <w:tc>
          <w:tcPr>
            <w:tcW w:w="1605" w:type="pct"/>
          </w:tcPr>
          <w:p w14:paraId="3A124208" w14:textId="77777777" w:rsidR="00D326E3" w:rsidRDefault="00D326E3" w:rsidP="00C70199">
            <w:pPr>
              <w:pStyle w:val="TableGraf14L"/>
            </w:pPr>
            <w:r>
              <w:t>РО</w:t>
            </w:r>
          </w:p>
        </w:tc>
        <w:tc>
          <w:tcPr>
            <w:tcW w:w="3395" w:type="pct"/>
          </w:tcPr>
          <w:p w14:paraId="697C120F" w14:textId="77777777" w:rsidR="00D326E3" w:rsidRDefault="00D326E3" w:rsidP="00C70199">
            <w:pPr>
              <w:pStyle w:val="TableGraf14L"/>
            </w:pPr>
            <w:r>
              <w:t>Руководитель организации</w:t>
            </w:r>
          </w:p>
        </w:tc>
      </w:tr>
      <w:tr w:rsidR="00D326E3" w14:paraId="2D8BB25A" w14:textId="77777777" w:rsidTr="00D326E3">
        <w:trPr>
          <w:trHeight w:val="807"/>
        </w:trPr>
        <w:tc>
          <w:tcPr>
            <w:tcW w:w="1605" w:type="pct"/>
          </w:tcPr>
          <w:p w14:paraId="083A5155" w14:textId="77777777" w:rsidR="00D326E3" w:rsidRPr="00C70199" w:rsidRDefault="00D326E3" w:rsidP="00C70199">
            <w:pPr>
              <w:pStyle w:val="TableGraf14L"/>
            </w:pPr>
            <w:r w:rsidRPr="00C70199">
              <w:t>Система, ГИС ОМС</w:t>
            </w:r>
          </w:p>
        </w:tc>
        <w:tc>
          <w:tcPr>
            <w:tcW w:w="3395" w:type="pct"/>
          </w:tcPr>
          <w:p w14:paraId="404EE3F3" w14:textId="77777777" w:rsidR="00D326E3" w:rsidRPr="00C70199" w:rsidRDefault="00D326E3" w:rsidP="00C70199">
            <w:pPr>
              <w:pStyle w:val="TableGraf14L"/>
            </w:pPr>
            <w:r w:rsidRPr="00C70199">
              <w:t>Государственная информационная система обязательного медицинского страхования</w:t>
            </w:r>
          </w:p>
        </w:tc>
      </w:tr>
      <w:tr w:rsidR="00D326E3" w14:paraId="03F0AB77" w14:textId="77777777" w:rsidTr="00D326E3">
        <w:trPr>
          <w:trHeight w:val="537"/>
        </w:trPr>
        <w:tc>
          <w:tcPr>
            <w:tcW w:w="1605" w:type="pct"/>
          </w:tcPr>
          <w:p w14:paraId="6345EEB3" w14:textId="77777777" w:rsidR="00D326E3" w:rsidRPr="00C70199" w:rsidRDefault="00D326E3" w:rsidP="00C70199">
            <w:pPr>
              <w:pStyle w:val="TableGraf14L"/>
            </w:pPr>
            <w:r>
              <w:t>Т</w:t>
            </w:r>
            <w:r w:rsidRPr="00C70199">
              <w:t>ФОМС</w:t>
            </w:r>
          </w:p>
        </w:tc>
        <w:tc>
          <w:tcPr>
            <w:tcW w:w="3395" w:type="pct"/>
          </w:tcPr>
          <w:p w14:paraId="0CE33839" w14:textId="77777777" w:rsidR="00D326E3" w:rsidRPr="00C70199" w:rsidRDefault="00D326E3" w:rsidP="00C70199">
            <w:pPr>
              <w:pStyle w:val="TableGraf14L"/>
            </w:pPr>
            <w:r>
              <w:t xml:space="preserve">Территориальный </w:t>
            </w:r>
            <w:r w:rsidRPr="00C70199">
              <w:t>фонд обязательного медицинского страхования</w:t>
            </w:r>
          </w:p>
        </w:tc>
      </w:tr>
      <w:tr w:rsidR="00D326E3" w14:paraId="049ADC1C" w14:textId="77777777" w:rsidTr="00D326E3">
        <w:trPr>
          <w:trHeight w:val="126"/>
        </w:trPr>
        <w:tc>
          <w:tcPr>
            <w:tcW w:w="1605" w:type="pct"/>
          </w:tcPr>
          <w:p w14:paraId="42EEB605" w14:textId="77777777" w:rsidR="00D326E3" w:rsidRPr="00C70199" w:rsidRDefault="00D326E3" w:rsidP="00D326E3">
            <w:pPr>
              <w:pStyle w:val="TableGraf14L"/>
              <w:rPr>
                <w:highlight w:val="yellow"/>
              </w:rPr>
            </w:pPr>
            <w:r w:rsidRPr="00C70199">
              <w:t>ФОМС</w:t>
            </w:r>
          </w:p>
        </w:tc>
        <w:tc>
          <w:tcPr>
            <w:tcW w:w="3395" w:type="pct"/>
          </w:tcPr>
          <w:p w14:paraId="5AC9A3B9" w14:textId="77777777" w:rsidR="00D326E3" w:rsidRPr="00C70199" w:rsidRDefault="00D326E3" w:rsidP="00D326E3">
            <w:pPr>
              <w:pStyle w:val="TableGraf14L"/>
              <w:rPr>
                <w:rStyle w:val="template-mark-data2"/>
                <w:highlight w:val="yellow"/>
              </w:rPr>
            </w:pPr>
            <w:r w:rsidRPr="00C70199">
              <w:t>Федеральный фонд обязательного медицинского страхования</w:t>
            </w:r>
          </w:p>
        </w:tc>
      </w:tr>
      <w:tr w:rsidR="00D326E3" w14:paraId="0DC80EB4" w14:textId="77777777" w:rsidTr="00D326E3">
        <w:trPr>
          <w:trHeight w:val="392"/>
        </w:trPr>
        <w:tc>
          <w:tcPr>
            <w:tcW w:w="1605" w:type="pct"/>
          </w:tcPr>
          <w:p w14:paraId="43FAC0DD" w14:textId="77777777" w:rsidR="00D326E3" w:rsidRDefault="00D326E3" w:rsidP="00D326E3">
            <w:pPr>
              <w:pStyle w:val="TableGraf14L"/>
            </w:pPr>
            <w:r>
              <w:t>ЭП</w:t>
            </w:r>
          </w:p>
        </w:tc>
        <w:tc>
          <w:tcPr>
            <w:tcW w:w="3395" w:type="pct"/>
          </w:tcPr>
          <w:p w14:paraId="05C5BBF3" w14:textId="77777777" w:rsidR="00D326E3" w:rsidRDefault="00D326E3" w:rsidP="00D326E3">
            <w:pPr>
              <w:pStyle w:val="TableGraf14L"/>
            </w:pPr>
            <w:r>
              <w:rPr>
                <w:rStyle w:val="template-mark-data2"/>
              </w:rPr>
              <w:t>Электронная подпись</w:t>
            </w:r>
          </w:p>
        </w:tc>
      </w:tr>
    </w:tbl>
    <w:p w14:paraId="170F14C7" w14:textId="77777777" w:rsidR="00CC78E4" w:rsidRPr="00096DAC" w:rsidRDefault="00CC78E4" w:rsidP="00CC78E4">
      <w:pPr>
        <w:pStyle w:val="1"/>
        <w:numPr>
          <w:ilvl w:val="0"/>
          <w:numId w:val="0"/>
        </w:numPr>
        <w:ind w:left="454"/>
      </w:pPr>
      <w:bookmarkStart w:id="1" w:name="_Toc98927953"/>
      <w:bookmarkStart w:id="2" w:name="_Toc104971914"/>
      <w:bookmarkStart w:id="3" w:name="_Toc84436807"/>
      <w:r w:rsidRPr="00096DAC">
        <w:lastRenderedPageBreak/>
        <w:t>ВВЕДЕНИЕ</w:t>
      </w:r>
      <w:bookmarkEnd w:id="1"/>
      <w:bookmarkEnd w:id="2"/>
    </w:p>
    <w:p w14:paraId="69FF038A" w14:textId="77777777" w:rsidR="0013329D" w:rsidRDefault="0013329D" w:rsidP="0013329D">
      <w:pPr>
        <w:pStyle w:val="af4"/>
      </w:pPr>
      <w:r w:rsidRPr="00830335">
        <w:t>Согласно приказ</w:t>
      </w:r>
      <w:r>
        <w:t>а</w:t>
      </w:r>
      <w:r w:rsidRPr="00830335">
        <w:t xml:space="preserve"> Федерального фонда</w:t>
      </w:r>
      <w:r>
        <w:t xml:space="preserve"> обязательного</w:t>
      </w:r>
      <w:r w:rsidRPr="00830335">
        <w:t xml:space="preserve"> медицинского страхования «Об утверждении порядка и форм представления отчетности о реализации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оборудования, включенных в план мероприятий, утверждаемый Министерством здравоохранения Российской Федерации по согласованию с Федеральным фондом обязательного медицинского страхования, и план мероприятий, утверждаемый уполномоченным органом исполнительной власти субъекта Российской Федерации, и об использовании предоставленных средств для их финансового обеспечения» отчетность о реализации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оборудования, включенных в план мероприятий, утверждаемый Министерством здравоохранения Российской Федерации по согласованию с Федеральным фондом обязательного медицинского страхования, и план мероприятий, утверждаемый уполномоченным органом исполнительной власти субъекта Российской Федерации, и об использовании предоставленных средств для их финансового обеспечения (далее –</w:t>
      </w:r>
      <w:r>
        <w:t xml:space="preserve"> отчетность) предоставляется:</w:t>
      </w:r>
    </w:p>
    <w:p w14:paraId="0FD23235" w14:textId="77777777" w:rsidR="0013329D" w:rsidRDefault="0013329D" w:rsidP="0013329D">
      <w:pPr>
        <w:pStyle w:val="-"/>
      </w:pPr>
      <w:bookmarkStart w:id="4" w:name="_Hlk93570548"/>
      <w:r>
        <w:t>м</w:t>
      </w:r>
      <w:r w:rsidRPr="00B16215">
        <w:t>едицинск</w:t>
      </w:r>
      <w:r>
        <w:t>ой</w:t>
      </w:r>
      <w:r w:rsidRPr="00B16215">
        <w:t xml:space="preserve"> организаци</w:t>
      </w:r>
      <w:r>
        <w:t>ей</w:t>
      </w:r>
      <w:r w:rsidRPr="00B16215">
        <w:t>, функции и полномочия учредителя в отношении которой осуществляет Правительство Российской Федерации или федеральные органы исполнительной власти, оказывающ</w:t>
      </w:r>
      <w:r>
        <w:t>ей</w:t>
      </w:r>
      <w:r w:rsidRPr="00B16215">
        <w:t xml:space="preserve"> медицинскую помощь, финансовое обеспечение которой осуществляется в соответствии с пунктом 11 статьи 5 Федерального закона от 29 ноября 2010 г. № 326-ФЗ «Об обязательном медицинском страховании в Российской Федерации»</w:t>
      </w:r>
      <w:r>
        <w:t xml:space="preserve"> (далее </w:t>
      </w:r>
      <w:r w:rsidRPr="003D4460">
        <w:t>–</w:t>
      </w:r>
      <w:r>
        <w:t xml:space="preserve"> </w:t>
      </w:r>
      <w:r w:rsidRPr="003D4460">
        <w:t>Федеральн</w:t>
      </w:r>
      <w:r>
        <w:t>ый</w:t>
      </w:r>
      <w:r w:rsidRPr="003D4460">
        <w:t xml:space="preserve"> закон «Об обязательном медицинском страховании в Российской </w:t>
      </w:r>
      <w:r w:rsidRPr="003D4460">
        <w:lastRenderedPageBreak/>
        <w:t>Федерации»</w:t>
      </w:r>
      <w:r>
        <w:t>)</w:t>
      </w:r>
      <w:r w:rsidRPr="00B16215">
        <w:t>, которой установлены объемы предоставления медицинской помощи в соответствующем финансовом году и с которой заключен договор на оказание и оплату медицинской помощи в рамках базовой программы обязательного медицинского страхования в соответствии со статьей 39.1 Федерального закона «Об обязательном медицинском страховании в Российской Федерации»</w:t>
      </w:r>
      <w:bookmarkEnd w:id="4"/>
      <w:r>
        <w:t>;</w:t>
      </w:r>
    </w:p>
    <w:p w14:paraId="30E24E31" w14:textId="757B21F2" w:rsidR="0013329D" w:rsidRDefault="0013329D" w:rsidP="0013329D">
      <w:pPr>
        <w:pStyle w:val="-"/>
      </w:pPr>
      <w:r w:rsidRPr="00DE35F1">
        <w:t>медицинской организацией, участвующей в реализации территориальной программы обязательного медицинского страхования субъекта Российской Федерации в соответствующем финансовом году, с которой заключен договор на оказание и оплату медицинской помощи по обязательному медицинскому страхованию на текущий финансовый год в соответствии со статьей 39 Федерального закона «Об обязательном медицинском страховании в Российской Федерации»</w:t>
      </w:r>
      <w:r w:rsidRPr="0013329D">
        <w:rPr>
          <w:vertAlign w:val="superscript"/>
        </w:rPr>
        <w:t xml:space="preserve"> </w:t>
      </w:r>
      <w:bookmarkStart w:id="5" w:name="_Hlk95750244"/>
      <w:r w:rsidRPr="008B1E6C">
        <w:t>(</w:t>
      </w:r>
      <w:r>
        <w:t>далее при совместном упоминании – медицинская организация, МО).</w:t>
      </w:r>
    </w:p>
    <w:p w14:paraId="74DE828B" w14:textId="77777777" w:rsidR="0013329D" w:rsidRDefault="0013329D" w:rsidP="0013329D">
      <w:pPr>
        <w:pStyle w:val="af4"/>
      </w:pPr>
      <w:r>
        <w:t xml:space="preserve">Отчетность </w:t>
      </w:r>
      <w:r w:rsidRPr="00FF474B">
        <w:t xml:space="preserve">составляется </w:t>
      </w:r>
      <w:r>
        <w:t xml:space="preserve">по форме согласно приложению № 2 к приказу </w:t>
      </w:r>
      <w:r w:rsidRPr="00FF474B">
        <w:t>по состоянию на первое число месяца, следующего за отчетным периодом</w:t>
      </w:r>
      <w:r>
        <w:t xml:space="preserve">, </w:t>
      </w:r>
      <w:r w:rsidRPr="00A9657E">
        <w:t xml:space="preserve">в форме электронного документа в </w:t>
      </w:r>
      <w:r w:rsidRPr="00827381">
        <w:t>государственн</w:t>
      </w:r>
      <w:r>
        <w:t>ой</w:t>
      </w:r>
      <w:r w:rsidRPr="00827381">
        <w:t xml:space="preserve"> информационн</w:t>
      </w:r>
      <w:r>
        <w:t>ой</w:t>
      </w:r>
      <w:r w:rsidRPr="00827381">
        <w:t xml:space="preserve"> систем</w:t>
      </w:r>
      <w:r>
        <w:t>е</w:t>
      </w:r>
      <w:r w:rsidRPr="00827381">
        <w:t xml:space="preserve"> обязательного медицинского страхования</w:t>
      </w:r>
      <w:r>
        <w:t xml:space="preserve"> </w:t>
      </w:r>
      <w:r w:rsidRPr="00FF474B">
        <w:t>еже</w:t>
      </w:r>
      <w:r>
        <w:t>квартально</w:t>
      </w:r>
      <w:r w:rsidRPr="00FF474B">
        <w:t xml:space="preserve"> нарастающим итогом</w:t>
      </w:r>
      <w:r>
        <w:t>.</w:t>
      </w:r>
    </w:p>
    <w:p w14:paraId="1742F90C" w14:textId="77777777" w:rsidR="0013329D" w:rsidRPr="00DE35F1" w:rsidRDefault="0013329D" w:rsidP="0013329D">
      <w:pPr>
        <w:pStyle w:val="af4"/>
      </w:pPr>
      <w:r>
        <w:t>Отчетность предоставляется после заключения с</w:t>
      </w:r>
      <w:r w:rsidRPr="0053734A">
        <w:t>оглашени</w:t>
      </w:r>
      <w:r>
        <w:t xml:space="preserve">я </w:t>
      </w:r>
      <w:r w:rsidRPr="0053734A">
        <w:t>о финансовом обеспечении мероприятий по организации</w:t>
      </w:r>
      <w:r>
        <w:t xml:space="preserve"> </w:t>
      </w:r>
      <w:r w:rsidRPr="0053734A">
        <w:t>дополнительного профессионального образования медицинских</w:t>
      </w:r>
      <w:r>
        <w:t xml:space="preserve"> </w:t>
      </w:r>
      <w:r w:rsidRPr="0053734A">
        <w:t>работников по программам повышения квалификации, а также</w:t>
      </w:r>
      <w:r>
        <w:t xml:space="preserve"> </w:t>
      </w:r>
      <w:r w:rsidRPr="0053734A">
        <w:t>по приобретению и проведению ремонта</w:t>
      </w:r>
      <w:r>
        <w:t xml:space="preserve"> </w:t>
      </w:r>
      <w:r w:rsidRPr="0053734A">
        <w:t>медицинского оборудования</w:t>
      </w:r>
      <w:r>
        <w:t xml:space="preserve"> (далее – соглашение) соответственно с Федеральным фондом обязательного медицинского страхования,</w:t>
      </w:r>
      <w:bookmarkEnd w:id="5"/>
      <w:r>
        <w:t xml:space="preserve"> территориальным</w:t>
      </w:r>
      <w:r w:rsidRPr="00700997">
        <w:t xml:space="preserve"> фондом обязательного медицинского страхования</w:t>
      </w:r>
      <w:r>
        <w:t xml:space="preserve"> (далее при совместном упоминании – фонд)</w:t>
      </w:r>
      <w:r w:rsidRPr="00DE35F1">
        <w:t>.</w:t>
      </w:r>
    </w:p>
    <w:p w14:paraId="654843B3" w14:textId="32798F8C" w:rsidR="00F32ABC" w:rsidRDefault="00F32ABC" w:rsidP="00C70199">
      <w:pPr>
        <w:pStyle w:val="1"/>
        <w:rPr>
          <w:rFonts w:asciiTheme="minorHAnsi" w:hAnsiTheme="minorHAnsi"/>
        </w:rPr>
      </w:pPr>
      <w:bookmarkStart w:id="6" w:name="_Toc104971915"/>
      <w:r w:rsidRPr="007D6C50">
        <w:lastRenderedPageBreak/>
        <w:t xml:space="preserve">Запуск </w:t>
      </w:r>
      <w:r w:rsidRPr="00C70199">
        <w:t>Системы</w:t>
      </w:r>
      <w:bookmarkEnd w:id="3"/>
      <w:bookmarkEnd w:id="6"/>
    </w:p>
    <w:p w14:paraId="205A218A" w14:textId="77777777" w:rsidR="00F32ABC" w:rsidRPr="007C5ABC" w:rsidRDefault="00F32ABC" w:rsidP="00C70199">
      <w:pPr>
        <w:pStyle w:val="af4"/>
      </w:pPr>
      <w:r w:rsidRPr="007C5ABC">
        <w:t xml:space="preserve">Для входа в </w:t>
      </w:r>
      <w:r w:rsidRPr="00C70199">
        <w:t>государственную</w:t>
      </w:r>
      <w:r w:rsidRPr="007C5ABC">
        <w:t xml:space="preserve"> информационную систему обязательного медицинского страхования (далее – Система, ГИС ОМС) необходимо выполнить следующую последовательность действий:</w:t>
      </w:r>
    </w:p>
    <w:p w14:paraId="3CC57A1C" w14:textId="77777777" w:rsidR="00F32ABC" w:rsidRPr="00B423F1" w:rsidRDefault="00F32ABC" w:rsidP="00C70199">
      <w:pPr>
        <w:pStyle w:val="-"/>
      </w:pPr>
      <w:r w:rsidRPr="00B423F1">
        <w:t>з</w:t>
      </w:r>
      <w:r>
        <w:t xml:space="preserve">апустить интернет-обозреватель </w:t>
      </w:r>
      <w:r w:rsidRPr="00B423F1">
        <w:t xml:space="preserve">двойным нажатием левой кнопки мыши на его ярлыке на рабочем </w:t>
      </w:r>
      <w:r w:rsidRPr="00C70199">
        <w:t>столе</w:t>
      </w:r>
      <w:r w:rsidRPr="00B423F1">
        <w:t xml:space="preserve"> или нажать на кнопку «Пуск» и в открывшемся меню выбрать пункт, соответствующий интернет-обозревателю;</w:t>
      </w:r>
    </w:p>
    <w:p w14:paraId="7EEA48E1" w14:textId="6F0A4CE9" w:rsidR="00F32ABC" w:rsidRPr="0066337D" w:rsidRDefault="00F32ABC" w:rsidP="00F32ABC">
      <w:pPr>
        <w:pStyle w:val="-"/>
      </w:pPr>
      <w:r w:rsidRPr="0066337D">
        <w:t xml:space="preserve">в интернет-обозревателе в адресной строке ввести адрес: </w:t>
      </w:r>
      <w:hyperlink r:id="rId8" w:history="1">
        <w:r w:rsidRPr="00091DF4">
          <w:rPr>
            <w:rStyle w:val="af9"/>
          </w:rPr>
          <w:t>https://gisoms.ffoms.gov.ru/</w:t>
        </w:r>
      </w:hyperlink>
      <w:r w:rsidRPr="0066337D">
        <w:t>;</w:t>
      </w:r>
    </w:p>
    <w:p w14:paraId="7CFACF3A" w14:textId="66F07687" w:rsidR="00F32ABC" w:rsidRPr="0066337D" w:rsidRDefault="00F32ABC" w:rsidP="00F32ABC">
      <w:pPr>
        <w:pStyle w:val="-"/>
      </w:pPr>
      <w:r>
        <w:t>н</w:t>
      </w:r>
      <w:r w:rsidRPr="0011709F">
        <w:t>а странице Един</w:t>
      </w:r>
      <w:r>
        <w:t>ой точки</w:t>
      </w:r>
      <w:r w:rsidRPr="0011709F">
        <w:t xml:space="preserve"> доступа </w:t>
      </w:r>
      <w:r>
        <w:t>Системы для входа по сертификату необходимо выбрать соответствующий сертификат и нажать на кнопку «ОК»</w:t>
      </w:r>
      <w:r w:rsidRPr="0066337D">
        <w:t xml:space="preserve"> (</w:t>
      </w:r>
      <w:r>
        <w:fldChar w:fldCharType="begin"/>
      </w:r>
      <w:r>
        <w:instrText xml:space="preserve"> REF _Ref59095148 \h </w:instrText>
      </w:r>
      <w:r>
        <w:fldChar w:fldCharType="separate"/>
      </w:r>
      <w:r w:rsidR="00183599" w:rsidRPr="00232334">
        <w:t>Рисунок </w:t>
      </w:r>
      <w:r w:rsidR="00183599">
        <w:rPr>
          <w:noProof/>
        </w:rPr>
        <w:t>1</w:t>
      </w:r>
      <w:r>
        <w:fldChar w:fldCharType="end"/>
      </w:r>
      <w:r w:rsidRPr="0066337D">
        <w:t>).</w:t>
      </w:r>
    </w:p>
    <w:p w14:paraId="3CECEF10" w14:textId="77777777" w:rsidR="00F32ABC" w:rsidRPr="00F02DB7" w:rsidRDefault="00F32ABC" w:rsidP="00F32ABC">
      <w:pPr>
        <w:pStyle w:val="af5"/>
        <w:keepNext w:val="0"/>
        <w:keepLines w:val="0"/>
        <w:rPr>
          <w:highlight w:val="yellow"/>
        </w:rPr>
      </w:pPr>
      <w:r>
        <w:drawing>
          <wp:inline distT="0" distB="0" distL="0" distR="0" wp14:anchorId="02E37E90" wp14:editId="6C7B1055">
            <wp:extent cx="4538980" cy="1993045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6606" cy="199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C108D" w14:textId="57402100" w:rsidR="00F32ABC" w:rsidRPr="00365B8F" w:rsidRDefault="00F32ABC" w:rsidP="00F32ABC">
      <w:pPr>
        <w:pStyle w:val="af7"/>
        <w:shd w:val="clear" w:color="auto" w:fill="FFFFFF" w:themeFill="background1"/>
        <w:rPr>
          <w:bCs/>
          <w:szCs w:val="28"/>
        </w:rPr>
      </w:pPr>
      <w:bookmarkStart w:id="7" w:name="_Ref59095148"/>
      <w:r w:rsidRPr="00232334"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1</w:t>
      </w:r>
      <w:r w:rsidR="0061487E">
        <w:rPr>
          <w:noProof/>
        </w:rPr>
        <w:fldChar w:fldCharType="end"/>
      </w:r>
      <w:bookmarkEnd w:id="7"/>
      <w:r w:rsidRPr="00232334">
        <w:t>.</w:t>
      </w:r>
      <w:r w:rsidRPr="00365B8F">
        <w:rPr>
          <w:szCs w:val="28"/>
        </w:rPr>
        <w:t xml:space="preserve"> </w:t>
      </w:r>
      <w:r w:rsidRPr="00365B8F">
        <w:rPr>
          <w:bCs/>
          <w:szCs w:val="28"/>
        </w:rPr>
        <w:t xml:space="preserve">Окно </w:t>
      </w:r>
      <w:r>
        <w:rPr>
          <w:bCs/>
          <w:szCs w:val="28"/>
        </w:rPr>
        <w:t>идентификации</w:t>
      </w:r>
    </w:p>
    <w:p w14:paraId="4633E5F6" w14:textId="77777777" w:rsidR="00F32ABC" w:rsidRPr="007C5ABC" w:rsidRDefault="00F32ABC" w:rsidP="00C70199">
      <w:pPr>
        <w:pStyle w:val="af4"/>
      </w:pPr>
      <w:r w:rsidRPr="007C5ABC">
        <w:rPr>
          <w:b/>
        </w:rPr>
        <w:t>Примечание.</w:t>
      </w:r>
      <w:r w:rsidRPr="007C5ABC">
        <w:t xml:space="preserve"> После выбора сертификата автоматически выполнится запрос на ввод пин-кода </w:t>
      </w:r>
      <w:r w:rsidRPr="00A5135A">
        <w:rPr>
          <w:rStyle w:val="afa"/>
          <w:i w:val="0"/>
        </w:rPr>
        <w:t>сертификата</w:t>
      </w:r>
      <w:r w:rsidRPr="00A5135A">
        <w:rPr>
          <w:i/>
        </w:rPr>
        <w:t>,</w:t>
      </w:r>
      <w:r w:rsidRPr="007C5ABC">
        <w:t xml:space="preserve"> если он устанавливался, и осуществится поиск пользователя – владельца сертификата. </w:t>
      </w:r>
    </w:p>
    <w:p w14:paraId="5009E80E" w14:textId="7EE4394A" w:rsidR="00F32ABC" w:rsidRPr="00513A15" w:rsidRDefault="00F32ABC" w:rsidP="00C70199">
      <w:pPr>
        <w:pStyle w:val="af4"/>
      </w:pPr>
      <w:r w:rsidRPr="00513A15">
        <w:t xml:space="preserve">После успешной аутентификации </w:t>
      </w:r>
      <w:r w:rsidRPr="00C70199">
        <w:t>пользователя</w:t>
      </w:r>
      <w:r w:rsidRPr="00513A15">
        <w:t xml:space="preserve"> в </w:t>
      </w:r>
      <w:r>
        <w:t>Системе</w:t>
      </w:r>
      <w:r w:rsidRPr="00513A15">
        <w:t xml:space="preserve"> откроется окно</w:t>
      </w:r>
      <w:r>
        <w:t xml:space="preserve">, содержащее личные сведения о пользователе ГИС ОМС </w:t>
      </w:r>
      <w:r w:rsidRPr="00F02DB7">
        <w:t>(</w:t>
      </w:r>
      <w:r>
        <w:fldChar w:fldCharType="begin"/>
      </w:r>
      <w:r w:rsidRPr="00513A15">
        <w:instrText xml:space="preserve"> REF _Ref59095198 \h </w:instrText>
      </w:r>
      <w:r>
        <w:instrText xml:space="preserve"> \* MERGEFORMAT </w:instrText>
      </w:r>
      <w:r>
        <w:fldChar w:fldCharType="separate"/>
      </w:r>
      <w:r w:rsidR="00183599" w:rsidRPr="00232334">
        <w:t>Рисунок </w:t>
      </w:r>
      <w:r w:rsidR="00183599">
        <w:t>2</w:t>
      </w:r>
      <w:r>
        <w:fldChar w:fldCharType="end"/>
      </w:r>
      <w:r w:rsidRPr="00F02DB7">
        <w:t>).</w:t>
      </w:r>
    </w:p>
    <w:p w14:paraId="27184B30" w14:textId="0D7892FB" w:rsidR="00F32ABC" w:rsidRDefault="00C70199" w:rsidP="00F32ABC">
      <w:pPr>
        <w:pStyle w:val="af5"/>
        <w:keepNext w:val="0"/>
        <w:keepLines w:val="0"/>
        <w:rPr>
          <w:szCs w:val="28"/>
        </w:rPr>
      </w:pPr>
      <w:r>
        <w:lastRenderedPageBreak/>
        <w:drawing>
          <wp:inline distT="0" distB="0" distL="0" distR="0" wp14:anchorId="65AB56C3" wp14:editId="3BAA725B">
            <wp:extent cx="5940425" cy="21545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92BB4" w14:textId="716EB6AD" w:rsidR="00F32ABC" w:rsidRDefault="00F32ABC" w:rsidP="00F32ABC">
      <w:pPr>
        <w:pStyle w:val="af7"/>
        <w:rPr>
          <w:color w:val="000000"/>
        </w:rPr>
      </w:pPr>
      <w:bookmarkStart w:id="8" w:name="_Ref59095198"/>
      <w:r w:rsidRPr="00232334"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2</w:t>
      </w:r>
      <w:r w:rsidR="0061487E">
        <w:rPr>
          <w:noProof/>
        </w:rPr>
        <w:fldChar w:fldCharType="end"/>
      </w:r>
      <w:bookmarkEnd w:id="8"/>
      <w:r w:rsidRPr="00232334">
        <w:t>.</w:t>
      </w:r>
      <w:r w:rsidRPr="00365B8F">
        <w:rPr>
          <w:szCs w:val="28"/>
        </w:rPr>
        <w:t xml:space="preserve"> </w:t>
      </w:r>
      <w:r>
        <w:rPr>
          <w:bCs/>
          <w:szCs w:val="28"/>
        </w:rPr>
        <w:t>Личный кабинет пользователя ГИС ОМС</w:t>
      </w:r>
    </w:p>
    <w:p w14:paraId="7CDE8C3A" w14:textId="77777777" w:rsidR="00F32ABC" w:rsidRPr="00513A15" w:rsidRDefault="00F32ABC" w:rsidP="00E2260E">
      <w:pPr>
        <w:pStyle w:val="af4"/>
      </w:pPr>
      <w:r>
        <w:t xml:space="preserve">В зависимости от прав доступа, </w:t>
      </w:r>
      <w:r w:rsidRPr="00E2260E">
        <w:t>установленных</w:t>
      </w:r>
      <w:r>
        <w:t xml:space="preserve"> Фондом обязательного медицинского страхования (далее – ФОМС)</w:t>
      </w:r>
      <w:r w:rsidRPr="00513A15">
        <w:t>,</w:t>
      </w:r>
      <w:r>
        <w:t xml:space="preserve"> пользователю доступны</w:t>
      </w:r>
      <w:r w:rsidRPr="00513A15">
        <w:t xml:space="preserve"> </w:t>
      </w:r>
      <w:r>
        <w:t>для редактирования следующие поля</w:t>
      </w:r>
      <w:r w:rsidRPr="00513A15">
        <w:t>:</w:t>
      </w:r>
    </w:p>
    <w:p w14:paraId="00B6863C" w14:textId="77777777" w:rsidR="00F32ABC" w:rsidRPr="00513A15" w:rsidRDefault="00F32ABC" w:rsidP="00F32ABC">
      <w:pPr>
        <w:pStyle w:val="-"/>
      </w:pPr>
      <w:r>
        <w:t>«</w:t>
      </w:r>
      <w:r w:rsidRPr="00513A15">
        <w:t xml:space="preserve">Оператор подсистем </w:t>
      </w:r>
      <w:r>
        <w:t>системы «ФОМС»</w:t>
      </w:r>
      <w:r w:rsidRPr="00513A15">
        <w:t>;</w:t>
      </w:r>
    </w:p>
    <w:p w14:paraId="75485455" w14:textId="77777777" w:rsidR="00F32ABC" w:rsidRPr="00513A15" w:rsidRDefault="00F32ABC" w:rsidP="00F32ABC">
      <w:pPr>
        <w:pStyle w:val="-"/>
      </w:pPr>
      <w:r>
        <w:t>«</w:t>
      </w:r>
      <w:r w:rsidRPr="00513A15">
        <w:t>Режим отображения меню</w:t>
      </w:r>
      <w:r>
        <w:t>»</w:t>
      </w:r>
      <w:r w:rsidRPr="00513A15">
        <w:rPr>
          <w:lang w:val="en-US"/>
        </w:rPr>
        <w:t>;</w:t>
      </w:r>
    </w:p>
    <w:p w14:paraId="72D824FB" w14:textId="77777777" w:rsidR="00F32ABC" w:rsidRPr="00513A15" w:rsidRDefault="00F32ABC" w:rsidP="00F32ABC">
      <w:pPr>
        <w:pStyle w:val="-"/>
      </w:pPr>
      <w:r>
        <w:t>«</w:t>
      </w:r>
      <w:r w:rsidRPr="00513A15">
        <w:t>Профиль пользователя в подсистемах, оператором которых является</w:t>
      </w:r>
      <w:r>
        <w:t xml:space="preserve"> ФОМС»</w:t>
      </w:r>
      <w:r w:rsidRPr="00513A15">
        <w:t>;</w:t>
      </w:r>
    </w:p>
    <w:p w14:paraId="690FB056" w14:textId="77777777" w:rsidR="00F32ABC" w:rsidRPr="00513A15" w:rsidRDefault="00F32ABC" w:rsidP="00F32ABC">
      <w:pPr>
        <w:pStyle w:val="-"/>
      </w:pPr>
      <w:r>
        <w:t>«</w:t>
      </w:r>
      <w:r w:rsidRPr="00513A15">
        <w:t>Открывать ранее открытые вкладки</w:t>
      </w:r>
      <w:r>
        <w:t>»</w:t>
      </w:r>
      <w:r w:rsidRPr="00513A15">
        <w:rPr>
          <w:lang w:val="en-US"/>
        </w:rPr>
        <w:t>;</w:t>
      </w:r>
    </w:p>
    <w:p w14:paraId="19ECB686" w14:textId="77777777" w:rsidR="00F32ABC" w:rsidRPr="00513A15" w:rsidRDefault="00F32ABC" w:rsidP="00F32ABC">
      <w:pPr>
        <w:pStyle w:val="-"/>
      </w:pPr>
      <w:r>
        <w:t>«</w:t>
      </w:r>
      <w:r w:rsidRPr="00513A15">
        <w:t>Показывать навигационную цепочку</w:t>
      </w:r>
      <w:r>
        <w:t>»</w:t>
      </w:r>
      <w:r w:rsidRPr="00513A15">
        <w:t>.</w:t>
      </w:r>
    </w:p>
    <w:p w14:paraId="29230002" w14:textId="77777777" w:rsidR="00F32ABC" w:rsidRPr="00513A15" w:rsidRDefault="00F32ABC" w:rsidP="00E2260E">
      <w:pPr>
        <w:pStyle w:val="af4"/>
      </w:pPr>
      <w:r>
        <w:t xml:space="preserve">После заполнения необходимых полей </w:t>
      </w:r>
      <w:r w:rsidRPr="00513A15">
        <w:t>нажать</w:t>
      </w:r>
      <w:r>
        <w:t xml:space="preserve"> на</w:t>
      </w:r>
      <w:r w:rsidRPr="00513A15">
        <w:t xml:space="preserve"> </w:t>
      </w:r>
      <w:r>
        <w:t>кнопку «Применить» и «Закрыть».</w:t>
      </w:r>
    </w:p>
    <w:p w14:paraId="275FABCC" w14:textId="2E872005" w:rsidR="00F64DC4" w:rsidRDefault="00F32ABC" w:rsidP="00E2260E">
      <w:pPr>
        <w:pStyle w:val="af4"/>
      </w:pPr>
      <w:r>
        <w:t>Для</w:t>
      </w:r>
      <w:r w:rsidRPr="00513A15">
        <w:t xml:space="preserve"> отмены </w:t>
      </w:r>
      <w:r w:rsidRPr="00E2260E">
        <w:t>внесенных</w:t>
      </w:r>
      <w:r>
        <w:t xml:space="preserve"> </w:t>
      </w:r>
      <w:r w:rsidRPr="00513A15">
        <w:t xml:space="preserve">изменений </w:t>
      </w:r>
      <w:r>
        <w:t>необходимо нажать на кнопку «Сбросить» и затем заполнить соответствующие поля</w:t>
      </w:r>
      <w:r w:rsidRPr="00513A15">
        <w:t>.</w:t>
      </w:r>
    </w:p>
    <w:p w14:paraId="12BE455F" w14:textId="63FFCA37" w:rsidR="00AB5C82" w:rsidRDefault="00AB5C82" w:rsidP="0013329D">
      <w:pPr>
        <w:pStyle w:val="1"/>
        <w:rPr>
          <w:rFonts w:asciiTheme="minorHAnsi" w:hAnsiTheme="minorHAnsi"/>
          <w:lang w:eastAsia="ru-RU"/>
        </w:rPr>
      </w:pPr>
      <w:bookmarkStart w:id="9" w:name="_Toc79677502"/>
      <w:bookmarkStart w:id="10" w:name="_Toc100244465"/>
      <w:bookmarkStart w:id="11" w:name="_Toc104971916"/>
      <w:r w:rsidRPr="00AB5C82">
        <w:rPr>
          <w:lang w:eastAsia="ru-RU"/>
        </w:rPr>
        <w:lastRenderedPageBreak/>
        <w:t>Работа в подразделе «Реестр отчетов»</w:t>
      </w:r>
      <w:bookmarkEnd w:id="9"/>
      <w:bookmarkEnd w:id="10"/>
      <w:bookmarkEnd w:id="11"/>
    </w:p>
    <w:p w14:paraId="28B3FEFB" w14:textId="77777777" w:rsidR="00100BD1" w:rsidRPr="006265D2" w:rsidRDefault="00100BD1" w:rsidP="00100BD1">
      <w:pPr>
        <w:pStyle w:val="af4"/>
      </w:pPr>
      <w:r w:rsidRPr="00100BD1">
        <w:rPr>
          <w:b/>
        </w:rPr>
        <w:t>Предусловие:</w:t>
      </w:r>
      <w:r w:rsidRPr="00100BD1">
        <w:t xml:space="preserve"> осуществлен вход с полномочием МО «Формирование отчетов об использовании предоставленных средств для финансового обеспечения мероприятий по организации доп. проф. образования, по приобретению и ремонту мед. оборудования (МО)».</w:t>
      </w:r>
    </w:p>
    <w:p w14:paraId="2877F96C" w14:textId="77777777" w:rsidR="00AB5C82" w:rsidRPr="00AB5C82" w:rsidRDefault="00AB5C82" w:rsidP="0013329D">
      <w:pPr>
        <w:pStyle w:val="21"/>
        <w:rPr>
          <w:lang w:eastAsia="ru-RU"/>
        </w:rPr>
      </w:pPr>
      <w:bookmarkStart w:id="12" w:name="_Toc79677503"/>
      <w:bookmarkStart w:id="13" w:name="_Toc100244466"/>
      <w:bookmarkStart w:id="14" w:name="_Toc104971917"/>
      <w:r w:rsidRPr="00AB5C82">
        <w:rPr>
          <w:lang w:eastAsia="ru-RU"/>
        </w:rPr>
        <w:t>Переход в подраздел «Реестр отчетов»</w:t>
      </w:r>
      <w:bookmarkEnd w:id="12"/>
      <w:bookmarkEnd w:id="13"/>
      <w:bookmarkEnd w:id="14"/>
    </w:p>
    <w:p w14:paraId="1DA868A5" w14:textId="31F52684" w:rsidR="00AB5C82" w:rsidRDefault="00AB5C82" w:rsidP="00100BD1">
      <w:pPr>
        <w:pStyle w:val="af4"/>
        <w:rPr>
          <w:lang w:eastAsia="ru-RU"/>
        </w:rPr>
      </w:pPr>
      <w:r w:rsidRPr="00AB5C82">
        <w:rPr>
          <w:lang w:eastAsia="ru-RU"/>
        </w:rPr>
        <w:t>Для перехода в подраздел «Реестр отчетов» необходимо в главном окне Системы выбрать вкладку «Меню» (1), в открывшейся колонке выбрать раздел «Документы» (2) и открыть подраздел «Реестр отчетов» (3) (</w:t>
      </w:r>
      <w:r w:rsidR="002D4152">
        <w:rPr>
          <w:lang w:eastAsia="ru-RU"/>
        </w:rPr>
        <w:fldChar w:fldCharType="begin"/>
      </w:r>
      <w:r w:rsidR="002D4152">
        <w:rPr>
          <w:lang w:eastAsia="ru-RU"/>
        </w:rPr>
        <w:instrText xml:space="preserve"> REF _Ref104880900 \h </w:instrText>
      </w:r>
      <w:r w:rsidR="002D4152">
        <w:rPr>
          <w:lang w:eastAsia="ru-RU"/>
        </w:rPr>
      </w:r>
      <w:r w:rsidR="002D4152">
        <w:rPr>
          <w:lang w:eastAsia="ru-RU"/>
        </w:rPr>
        <w:fldChar w:fldCharType="separate"/>
      </w:r>
      <w:r w:rsidR="00183599">
        <w:t>Рисунок </w:t>
      </w:r>
      <w:r w:rsidR="00183599">
        <w:rPr>
          <w:noProof/>
        </w:rPr>
        <w:t>3</w:t>
      </w:r>
      <w:r w:rsidR="002D4152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6D62B159" w14:textId="77777777" w:rsidR="002D4152" w:rsidRDefault="002D4152" w:rsidP="002D4152">
      <w:pPr>
        <w:pStyle w:val="af5"/>
      </w:pPr>
      <w:r>
        <w:drawing>
          <wp:inline distT="0" distB="0" distL="0" distR="0" wp14:anchorId="3F40B6E6" wp14:editId="4FBBBC50">
            <wp:extent cx="6120130" cy="134493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FAE6B" w14:textId="248EF0B5" w:rsidR="002D4152" w:rsidRPr="00AB5C82" w:rsidRDefault="002D4152" w:rsidP="002D4152">
      <w:pPr>
        <w:pStyle w:val="af7"/>
      </w:pPr>
      <w:bookmarkStart w:id="15" w:name="_Ref104880900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3</w:t>
      </w:r>
      <w:r w:rsidR="0061487E">
        <w:rPr>
          <w:noProof/>
        </w:rPr>
        <w:fldChar w:fldCharType="end"/>
      </w:r>
      <w:bookmarkEnd w:id="15"/>
      <w:r w:rsidRPr="00AB5C82">
        <w:rPr>
          <w:lang w:eastAsia="ru-RU"/>
        </w:rPr>
        <w:t>. Переход в подраздел «Реестр отчетов»</w:t>
      </w:r>
    </w:p>
    <w:p w14:paraId="2B5DEFFB" w14:textId="28D5904C" w:rsidR="00AB5C82" w:rsidRDefault="00AB5C82" w:rsidP="00100BD1">
      <w:pPr>
        <w:pStyle w:val="af4"/>
        <w:rPr>
          <w:lang w:eastAsia="ru-RU"/>
        </w:rPr>
      </w:pPr>
      <w:r w:rsidRPr="00AB5C82">
        <w:rPr>
          <w:lang w:eastAsia="ru-RU"/>
        </w:rPr>
        <w:t>В результате откроется подраздел «Реестр отчетов»</w:t>
      </w:r>
      <w:r w:rsidR="000A3705">
        <w:rPr>
          <w:lang w:eastAsia="ru-RU"/>
        </w:rPr>
        <w:t>, который содержит вкладку «отчеты»</w:t>
      </w:r>
      <w:r w:rsidRPr="00AB5C82">
        <w:rPr>
          <w:lang w:eastAsia="ru-RU"/>
        </w:rPr>
        <w:t xml:space="preserve"> (</w:t>
      </w:r>
      <w:r w:rsidR="000A3705">
        <w:rPr>
          <w:lang w:eastAsia="ru-RU"/>
        </w:rPr>
        <w:fldChar w:fldCharType="begin"/>
      </w:r>
      <w:r w:rsidR="000A3705">
        <w:rPr>
          <w:lang w:eastAsia="ru-RU"/>
        </w:rPr>
        <w:instrText xml:space="preserve"> REF _Ref104884788 \h </w:instrText>
      </w:r>
      <w:r w:rsidR="000A3705">
        <w:rPr>
          <w:lang w:eastAsia="ru-RU"/>
        </w:rPr>
      </w:r>
      <w:r w:rsidR="000A3705">
        <w:rPr>
          <w:lang w:eastAsia="ru-RU"/>
        </w:rPr>
        <w:fldChar w:fldCharType="separate"/>
      </w:r>
      <w:r w:rsidR="00183599">
        <w:t>Рисунок </w:t>
      </w:r>
      <w:r w:rsidR="00183599">
        <w:rPr>
          <w:noProof/>
        </w:rPr>
        <w:t>4</w:t>
      </w:r>
      <w:r w:rsidR="000A3705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71CBE7B9" w14:textId="77777777" w:rsidR="000A3705" w:rsidRDefault="000A3705" w:rsidP="000A3705">
      <w:pPr>
        <w:pStyle w:val="af5"/>
      </w:pPr>
      <w:r>
        <w:drawing>
          <wp:inline distT="0" distB="0" distL="0" distR="0" wp14:anchorId="3A5C0F25" wp14:editId="2CCB556A">
            <wp:extent cx="6120130" cy="17405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871EF" w14:textId="5076B24A" w:rsidR="000A3705" w:rsidRDefault="000A3705" w:rsidP="000A3705">
      <w:pPr>
        <w:pStyle w:val="af7"/>
      </w:pPr>
      <w:bookmarkStart w:id="16" w:name="_Ref104884788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4</w:t>
      </w:r>
      <w:r w:rsidR="0061487E">
        <w:rPr>
          <w:noProof/>
        </w:rPr>
        <w:fldChar w:fldCharType="end"/>
      </w:r>
      <w:bookmarkEnd w:id="16"/>
      <w:r w:rsidRPr="000A3705">
        <w:t>. Подраздел «Реестр отчетов»</w:t>
      </w:r>
    </w:p>
    <w:p w14:paraId="1A671BEE" w14:textId="2B75AE3F" w:rsidR="00AB5C82" w:rsidRPr="00AB5C82" w:rsidRDefault="00AB5C82" w:rsidP="00100BD1">
      <w:pPr>
        <w:pStyle w:val="af4"/>
        <w:rPr>
          <w:lang w:eastAsia="ru-RU"/>
        </w:rPr>
      </w:pPr>
      <w:r w:rsidRPr="00AB5C82">
        <w:rPr>
          <w:lang w:eastAsia="ru-RU"/>
        </w:rPr>
        <w:t xml:space="preserve">Для работы </w:t>
      </w:r>
      <w:r w:rsidR="000A3705">
        <w:rPr>
          <w:lang w:eastAsia="ru-RU"/>
        </w:rPr>
        <w:t xml:space="preserve">во вкладке «отчеты» </w:t>
      </w:r>
      <w:r w:rsidRPr="00AB5C82">
        <w:rPr>
          <w:lang w:eastAsia="ru-RU"/>
        </w:rPr>
        <w:t>подраздел</w:t>
      </w:r>
      <w:r w:rsidR="000A3705">
        <w:rPr>
          <w:lang w:eastAsia="ru-RU"/>
        </w:rPr>
        <w:t>а</w:t>
      </w:r>
      <w:r w:rsidRPr="00AB5C82">
        <w:rPr>
          <w:lang w:eastAsia="ru-RU"/>
        </w:rPr>
        <w:t xml:space="preserve"> «Реестр отчетов» в Системе реализованы следующие функциональные кнопки (</w:t>
      </w:r>
      <w:r w:rsidR="00D326E3">
        <w:rPr>
          <w:lang w:eastAsia="ru-RU"/>
        </w:rPr>
        <w:fldChar w:fldCharType="begin"/>
      </w:r>
      <w:r w:rsidR="00D326E3">
        <w:rPr>
          <w:lang w:eastAsia="ru-RU"/>
        </w:rPr>
        <w:instrText xml:space="preserve"> REF _Ref104885036 \h </w:instrText>
      </w:r>
      <w:r w:rsidR="00D326E3">
        <w:rPr>
          <w:lang w:eastAsia="ru-RU"/>
        </w:rPr>
      </w:r>
      <w:r w:rsidR="00D326E3">
        <w:rPr>
          <w:lang w:eastAsia="ru-RU"/>
        </w:rPr>
        <w:fldChar w:fldCharType="separate"/>
      </w:r>
      <w:r w:rsidR="00183599">
        <w:t>Рисунок </w:t>
      </w:r>
      <w:r w:rsidR="00183599">
        <w:rPr>
          <w:noProof/>
        </w:rPr>
        <w:t>5</w:t>
      </w:r>
      <w:r w:rsidR="00D326E3">
        <w:rPr>
          <w:lang w:eastAsia="ru-RU"/>
        </w:rPr>
        <w:fldChar w:fldCharType="end"/>
      </w:r>
      <w:r w:rsidRPr="00AB5C82">
        <w:rPr>
          <w:lang w:eastAsia="ru-RU"/>
        </w:rPr>
        <w:t>):</w:t>
      </w:r>
    </w:p>
    <w:p w14:paraId="00A731F6" w14:textId="77777777" w:rsidR="00AB5C82" w:rsidRPr="00AB5C82" w:rsidRDefault="00AB5C82" w:rsidP="009043BA">
      <w:pPr>
        <w:pStyle w:val="-"/>
        <w:rPr>
          <w:snapToGrid w:val="0"/>
          <w:lang w:eastAsia="ru-RU"/>
        </w:rPr>
      </w:pPr>
      <w:r w:rsidRPr="00AB5C82">
        <w:rPr>
          <w:snapToGrid w:val="0"/>
          <w:lang w:eastAsia="ru-RU"/>
        </w:rPr>
        <w:t>«Обновить» (1) – обновление данных подраздела;</w:t>
      </w:r>
    </w:p>
    <w:p w14:paraId="29345C32" w14:textId="77777777" w:rsidR="00AB5C82" w:rsidRPr="00AB5C82" w:rsidRDefault="00AB5C82" w:rsidP="009043BA">
      <w:pPr>
        <w:pStyle w:val="-"/>
        <w:rPr>
          <w:snapToGrid w:val="0"/>
          <w:lang w:eastAsia="ru-RU"/>
        </w:rPr>
      </w:pPr>
      <w:r w:rsidRPr="00AB5C82">
        <w:rPr>
          <w:snapToGrid w:val="0"/>
          <w:lang w:eastAsia="ru-RU"/>
        </w:rPr>
        <w:lastRenderedPageBreak/>
        <w:t>«Реестр» (2):</w:t>
      </w:r>
    </w:p>
    <w:p w14:paraId="58C1BBFC" w14:textId="77777777" w:rsidR="00AB5C82" w:rsidRPr="00AB5C82" w:rsidRDefault="00AB5C82" w:rsidP="009043BA">
      <w:pPr>
        <w:pStyle w:val="--"/>
        <w:rPr>
          <w:snapToGrid w:val="0"/>
          <w:lang w:eastAsia="ru-RU"/>
        </w:rPr>
      </w:pPr>
      <w:r w:rsidRPr="00AB5C82">
        <w:rPr>
          <w:i/>
          <w:snapToGrid w:val="0"/>
          <w:lang w:eastAsia="ru-RU"/>
        </w:rPr>
        <w:t>[Сформировать отчет]</w:t>
      </w:r>
      <w:r w:rsidRPr="00AB5C82">
        <w:rPr>
          <w:snapToGrid w:val="0"/>
          <w:lang w:eastAsia="ru-RU"/>
        </w:rPr>
        <w:t xml:space="preserve"> – формирование документа;</w:t>
      </w:r>
    </w:p>
    <w:p w14:paraId="1B55A561" w14:textId="77777777" w:rsidR="00AB5C82" w:rsidRPr="00AB5C82" w:rsidRDefault="00AB5C82" w:rsidP="009043BA">
      <w:pPr>
        <w:pStyle w:val="--"/>
        <w:rPr>
          <w:snapToGrid w:val="0"/>
          <w:lang w:eastAsia="ru-RU"/>
        </w:rPr>
      </w:pPr>
      <w:r w:rsidRPr="00AB5C82">
        <w:rPr>
          <w:i/>
          <w:snapToGrid w:val="0"/>
          <w:lang w:eastAsia="ru-RU"/>
        </w:rPr>
        <w:t>[Просмотр отчета]</w:t>
      </w:r>
      <w:r w:rsidRPr="00AB5C82">
        <w:rPr>
          <w:snapToGrid w:val="0"/>
          <w:lang w:eastAsia="ru-RU"/>
        </w:rPr>
        <w:t xml:space="preserve"> – просмотр документа;</w:t>
      </w:r>
    </w:p>
    <w:p w14:paraId="3FB6288B" w14:textId="77777777" w:rsidR="00AB5C82" w:rsidRPr="00AB5C82" w:rsidRDefault="00AB5C82" w:rsidP="009043BA">
      <w:pPr>
        <w:pStyle w:val="--"/>
        <w:rPr>
          <w:snapToGrid w:val="0"/>
          <w:lang w:eastAsia="ru-RU"/>
        </w:rPr>
      </w:pPr>
      <w:r w:rsidRPr="00AB5C82">
        <w:rPr>
          <w:i/>
          <w:snapToGrid w:val="0"/>
          <w:lang w:eastAsia="ru-RU"/>
        </w:rPr>
        <w:t>[Версия]:</w:t>
      </w:r>
    </w:p>
    <w:p w14:paraId="4A3E4013" w14:textId="77777777" w:rsidR="00AB5C82" w:rsidRPr="00AB5C82" w:rsidRDefault="00AB5C82" w:rsidP="009043BA">
      <w:pPr>
        <w:pStyle w:val="---"/>
        <w:rPr>
          <w:snapToGrid w:val="0"/>
          <w:lang w:eastAsia="ru-RU"/>
        </w:rPr>
      </w:pPr>
      <w:r w:rsidRPr="00AB5C82">
        <w:rPr>
          <w:i/>
          <w:snapToGrid w:val="0"/>
          <w:lang w:eastAsia="ru-RU"/>
        </w:rPr>
        <w:t>[Создать версию]</w:t>
      </w:r>
      <w:r w:rsidRPr="00AB5C82">
        <w:rPr>
          <w:snapToGrid w:val="0"/>
          <w:lang w:eastAsia="ru-RU"/>
        </w:rPr>
        <w:t xml:space="preserve"> – формирование версии документа;</w:t>
      </w:r>
    </w:p>
    <w:p w14:paraId="512D021A" w14:textId="63EDB892" w:rsidR="00AB5C82" w:rsidRDefault="00AB5C82" w:rsidP="009043BA">
      <w:pPr>
        <w:pStyle w:val="---"/>
        <w:rPr>
          <w:snapToGrid w:val="0"/>
          <w:lang w:eastAsia="ru-RU"/>
        </w:rPr>
      </w:pPr>
      <w:r w:rsidRPr="00AB5C82">
        <w:rPr>
          <w:i/>
          <w:snapToGrid w:val="0"/>
          <w:lang w:eastAsia="ru-RU"/>
        </w:rPr>
        <w:t>[Просмотр версий]</w:t>
      </w:r>
      <w:r w:rsidRPr="00AB5C82">
        <w:rPr>
          <w:snapToGrid w:val="0"/>
          <w:lang w:eastAsia="ru-RU"/>
        </w:rPr>
        <w:t xml:space="preserve"> – просмотр версий документа;</w:t>
      </w:r>
    </w:p>
    <w:p w14:paraId="31CE96ED" w14:textId="64BF7789" w:rsidR="00620C1C" w:rsidRPr="00AB5C82" w:rsidRDefault="00620C1C" w:rsidP="00620C1C">
      <w:pPr>
        <w:pStyle w:val="--"/>
        <w:rPr>
          <w:snapToGrid w:val="0"/>
          <w:lang w:eastAsia="ru-RU"/>
        </w:rPr>
      </w:pPr>
      <w:r w:rsidRPr="00AB5C82">
        <w:rPr>
          <w:i/>
          <w:snapToGrid w:val="0"/>
          <w:lang w:eastAsia="ru-RU"/>
        </w:rPr>
        <w:t>[</w:t>
      </w:r>
      <w:r>
        <w:rPr>
          <w:i/>
          <w:snapToGrid w:val="0"/>
          <w:lang w:eastAsia="ru-RU"/>
        </w:rPr>
        <w:t>Удалить</w:t>
      </w:r>
      <w:r w:rsidRPr="00AB5C82">
        <w:rPr>
          <w:i/>
          <w:snapToGrid w:val="0"/>
          <w:lang w:eastAsia="ru-RU"/>
        </w:rPr>
        <w:t>]</w:t>
      </w:r>
      <w:r w:rsidRPr="00AB5C82">
        <w:rPr>
          <w:snapToGrid w:val="0"/>
          <w:lang w:eastAsia="ru-RU"/>
        </w:rPr>
        <w:t xml:space="preserve"> –</w:t>
      </w:r>
      <w:r>
        <w:rPr>
          <w:snapToGrid w:val="0"/>
          <w:lang w:eastAsia="ru-RU"/>
        </w:rPr>
        <w:t xml:space="preserve"> удаление документа;</w:t>
      </w:r>
    </w:p>
    <w:p w14:paraId="46B67A2F" w14:textId="77777777" w:rsidR="00AB5C82" w:rsidRPr="00AB5C82" w:rsidRDefault="00AB5C82" w:rsidP="009043BA">
      <w:pPr>
        <w:pStyle w:val="-"/>
        <w:rPr>
          <w:snapToGrid w:val="0"/>
          <w:sz w:val="24"/>
          <w:szCs w:val="20"/>
          <w:lang w:eastAsia="ru-RU"/>
        </w:rPr>
      </w:pPr>
      <w:r w:rsidRPr="009043BA">
        <w:rPr>
          <w:rStyle w:val="-0"/>
        </w:rPr>
        <w:t>«Согласование</w:t>
      </w:r>
      <w:r w:rsidRPr="00AB5C82">
        <w:rPr>
          <w:snapToGrid w:val="0"/>
          <w:sz w:val="24"/>
          <w:szCs w:val="20"/>
          <w:lang w:eastAsia="ru-RU"/>
        </w:rPr>
        <w:t>» (3):</w:t>
      </w:r>
    </w:p>
    <w:p w14:paraId="617A35A3" w14:textId="77777777" w:rsidR="00AB5C82" w:rsidRPr="00AB5C82" w:rsidRDefault="00AB5C82" w:rsidP="009043BA">
      <w:pPr>
        <w:pStyle w:val="--"/>
        <w:rPr>
          <w:snapToGrid w:val="0"/>
          <w:lang w:eastAsia="ru-RU"/>
        </w:rPr>
      </w:pPr>
      <w:r w:rsidRPr="00AB5C82">
        <w:rPr>
          <w:i/>
          <w:snapToGrid w:val="0"/>
          <w:lang w:eastAsia="ru-RU"/>
        </w:rPr>
        <w:t>[Согласование]</w:t>
      </w:r>
      <w:r w:rsidRPr="00AB5C82">
        <w:rPr>
          <w:snapToGrid w:val="0"/>
          <w:lang w:eastAsia="ru-RU"/>
        </w:rPr>
        <w:t xml:space="preserve"> – согласование документа;</w:t>
      </w:r>
    </w:p>
    <w:p w14:paraId="3B43CAB9" w14:textId="3E8A6DF2" w:rsidR="00AB5C82" w:rsidRPr="00AB5C82" w:rsidRDefault="00AB5C82" w:rsidP="009043BA">
      <w:pPr>
        <w:pStyle w:val="--"/>
        <w:rPr>
          <w:snapToGrid w:val="0"/>
          <w:lang w:eastAsia="ru-RU"/>
        </w:rPr>
      </w:pPr>
      <w:r w:rsidRPr="00AB5C82">
        <w:rPr>
          <w:i/>
          <w:snapToGrid w:val="0"/>
          <w:lang w:eastAsia="ru-RU"/>
        </w:rPr>
        <w:t>[История резолюций]</w:t>
      </w:r>
      <w:r w:rsidRPr="00AB5C82">
        <w:rPr>
          <w:snapToGrid w:val="0"/>
          <w:lang w:eastAsia="ru-RU"/>
        </w:rPr>
        <w:t xml:space="preserve"> – просмотр истории резолюций;</w:t>
      </w:r>
    </w:p>
    <w:p w14:paraId="1B5B80DB" w14:textId="74027BA8" w:rsidR="00AB5C82" w:rsidRPr="00AB5C82" w:rsidRDefault="00AB5C82" w:rsidP="009043BA">
      <w:pPr>
        <w:pStyle w:val="-"/>
        <w:rPr>
          <w:snapToGrid w:val="0"/>
          <w:lang w:eastAsia="ru-RU"/>
        </w:rPr>
      </w:pPr>
      <w:r w:rsidRPr="00AB5C82">
        <w:rPr>
          <w:snapToGrid w:val="0"/>
          <w:lang w:eastAsia="ru-RU"/>
        </w:rPr>
        <w:t>«</w:t>
      </w:r>
      <w:r w:rsidRPr="009043BA">
        <w:rPr>
          <w:rStyle w:val="-0"/>
        </w:rPr>
        <w:t>Печать»</w:t>
      </w:r>
      <w:r w:rsidRPr="00AB5C82">
        <w:rPr>
          <w:snapToGrid w:val="0"/>
          <w:lang w:eastAsia="ru-RU"/>
        </w:rPr>
        <w:t xml:space="preserve"> (</w:t>
      </w:r>
      <w:r w:rsidR="00D326E3">
        <w:rPr>
          <w:snapToGrid w:val="0"/>
          <w:lang w:eastAsia="ru-RU"/>
        </w:rPr>
        <w:t>4</w:t>
      </w:r>
      <w:r w:rsidRPr="00AB5C82">
        <w:rPr>
          <w:snapToGrid w:val="0"/>
          <w:lang w:eastAsia="ru-RU"/>
        </w:rPr>
        <w:t>):</w:t>
      </w:r>
    </w:p>
    <w:p w14:paraId="206B1CB7" w14:textId="77777777" w:rsidR="00AB5C82" w:rsidRPr="00AB5C82" w:rsidRDefault="00AB5C82" w:rsidP="009043BA">
      <w:pPr>
        <w:pStyle w:val="--"/>
        <w:rPr>
          <w:snapToGrid w:val="0"/>
          <w:lang w:eastAsia="ru-RU"/>
        </w:rPr>
      </w:pPr>
      <w:r w:rsidRPr="00AB5C82">
        <w:rPr>
          <w:i/>
          <w:snapToGrid w:val="0"/>
          <w:lang w:eastAsia="ru-RU"/>
        </w:rPr>
        <w:t>[Печать реестра]</w:t>
      </w:r>
      <w:r w:rsidRPr="00AB5C82">
        <w:rPr>
          <w:snapToGrid w:val="0"/>
          <w:lang w:eastAsia="ru-RU"/>
        </w:rPr>
        <w:t xml:space="preserve"> – формирование печатной формы подраздела с расширением </w:t>
      </w:r>
      <w:r w:rsidRPr="00AB5C82">
        <w:rPr>
          <w:b/>
          <w:snapToGrid w:val="0"/>
          <w:lang w:eastAsia="ru-RU"/>
        </w:rPr>
        <w:t>*.</w:t>
      </w:r>
      <w:r w:rsidRPr="00AB5C82">
        <w:rPr>
          <w:b/>
          <w:snapToGrid w:val="0"/>
          <w:lang w:val="en-US" w:eastAsia="ru-RU"/>
        </w:rPr>
        <w:t>xlsx</w:t>
      </w:r>
      <w:r w:rsidRPr="00AB5C82">
        <w:rPr>
          <w:snapToGrid w:val="0"/>
          <w:lang w:eastAsia="ru-RU"/>
        </w:rPr>
        <w:t>;</w:t>
      </w:r>
    </w:p>
    <w:p w14:paraId="48395313" w14:textId="66D62530" w:rsidR="00AB5C82" w:rsidRDefault="00AB5C82" w:rsidP="009043BA">
      <w:pPr>
        <w:pStyle w:val="--"/>
        <w:rPr>
          <w:snapToGrid w:val="0"/>
          <w:lang w:eastAsia="ru-RU"/>
        </w:rPr>
      </w:pPr>
      <w:r w:rsidRPr="00AB5C82">
        <w:rPr>
          <w:i/>
          <w:snapToGrid w:val="0"/>
          <w:lang w:eastAsia="ru-RU"/>
        </w:rPr>
        <w:t>[Печать отчета]</w:t>
      </w:r>
      <w:r w:rsidRPr="00AB5C82">
        <w:rPr>
          <w:snapToGrid w:val="0"/>
          <w:lang w:eastAsia="ru-RU"/>
        </w:rPr>
        <w:t xml:space="preserve"> – формирование печатной формы документа с расширением </w:t>
      </w:r>
      <w:r w:rsidRPr="00AB5C82">
        <w:rPr>
          <w:b/>
          <w:snapToGrid w:val="0"/>
          <w:lang w:eastAsia="ru-RU"/>
        </w:rPr>
        <w:t>*.</w:t>
      </w:r>
      <w:r w:rsidRPr="00AB5C82">
        <w:rPr>
          <w:b/>
          <w:snapToGrid w:val="0"/>
          <w:lang w:val="en-US" w:eastAsia="ru-RU"/>
        </w:rPr>
        <w:t>pdf</w:t>
      </w:r>
      <w:r w:rsidRPr="00AB5C82">
        <w:rPr>
          <w:snapToGrid w:val="0"/>
          <w:lang w:eastAsia="ru-RU"/>
        </w:rPr>
        <w:t>.</w:t>
      </w:r>
    </w:p>
    <w:p w14:paraId="405D9FF1" w14:textId="10F4105D" w:rsidR="00D326E3" w:rsidRDefault="00D326E3" w:rsidP="00D326E3">
      <w:pPr>
        <w:pStyle w:val="-"/>
        <w:rPr>
          <w:snapToGrid w:val="0"/>
          <w:lang w:eastAsia="ru-RU"/>
        </w:rPr>
      </w:pPr>
      <w:r>
        <w:rPr>
          <w:snapToGrid w:val="0"/>
          <w:lang w:eastAsia="ru-RU"/>
        </w:rPr>
        <w:t>«Подписи документа»</w:t>
      </w:r>
      <w:r w:rsidR="00CD500D">
        <w:rPr>
          <w:snapToGrid w:val="0"/>
          <w:lang w:eastAsia="ru-RU"/>
        </w:rPr>
        <w:t xml:space="preserve"> (</w:t>
      </w:r>
      <w:r w:rsidR="00C40A68">
        <w:rPr>
          <w:snapToGrid w:val="0"/>
          <w:lang w:eastAsia="ru-RU"/>
        </w:rPr>
        <w:t>5</w:t>
      </w:r>
      <w:r w:rsidR="00CD500D">
        <w:rPr>
          <w:snapToGrid w:val="0"/>
          <w:lang w:eastAsia="ru-RU"/>
        </w:rPr>
        <w:t>)</w:t>
      </w:r>
      <w:r w:rsidRPr="00D326E3">
        <w:rPr>
          <w:snapToGrid w:val="0"/>
          <w:lang w:eastAsia="ru-RU"/>
        </w:rPr>
        <w:t xml:space="preserve"> </w:t>
      </w:r>
      <w:r w:rsidRPr="00AB5C82">
        <w:rPr>
          <w:snapToGrid w:val="0"/>
          <w:lang w:eastAsia="ru-RU"/>
        </w:rPr>
        <w:t>–</w:t>
      </w:r>
      <w:r w:rsidRPr="00D326E3">
        <w:t xml:space="preserve"> </w:t>
      </w:r>
      <w:r>
        <w:t>просмотр электронных подписей (далее – ЭП) документа</w:t>
      </w:r>
      <w:r w:rsidR="00CD500D">
        <w:t>.</w:t>
      </w:r>
    </w:p>
    <w:p w14:paraId="63B50801" w14:textId="77777777" w:rsidR="00D326E3" w:rsidRDefault="00D326E3" w:rsidP="00D326E3">
      <w:pPr>
        <w:pStyle w:val="af5"/>
      </w:pPr>
      <w:r>
        <w:drawing>
          <wp:inline distT="0" distB="0" distL="0" distR="0" wp14:anchorId="04B3057D" wp14:editId="45C2E003">
            <wp:extent cx="6120130" cy="1720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82ECE" w14:textId="2983F8CD" w:rsidR="00D326E3" w:rsidRPr="00AB5C82" w:rsidRDefault="00D326E3" w:rsidP="00D326E3">
      <w:pPr>
        <w:pStyle w:val="af7"/>
        <w:rPr>
          <w:snapToGrid w:val="0"/>
        </w:rPr>
      </w:pPr>
      <w:bookmarkStart w:id="17" w:name="_Ref104885036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5</w:t>
      </w:r>
      <w:r w:rsidR="0061487E">
        <w:rPr>
          <w:noProof/>
        </w:rPr>
        <w:fldChar w:fldCharType="end"/>
      </w:r>
      <w:bookmarkEnd w:id="17"/>
      <w:r w:rsidRPr="00AB5C82">
        <w:rPr>
          <w:lang w:eastAsia="ru-RU"/>
        </w:rPr>
        <w:t xml:space="preserve">. Функциональные кнопки </w:t>
      </w:r>
      <w:r w:rsidR="004226F5">
        <w:rPr>
          <w:lang w:eastAsia="ru-RU"/>
        </w:rPr>
        <w:t xml:space="preserve">во вкладке «отчеты» </w:t>
      </w:r>
      <w:r w:rsidRPr="00AB5C82">
        <w:rPr>
          <w:lang w:eastAsia="ru-RU"/>
        </w:rPr>
        <w:t>подраздела «Реестр отчетов»</w:t>
      </w:r>
    </w:p>
    <w:p w14:paraId="52E3E2A6" w14:textId="14303785" w:rsidR="00AB5C82" w:rsidRDefault="00AB5C82" w:rsidP="00100BD1">
      <w:pPr>
        <w:pStyle w:val="af4"/>
        <w:rPr>
          <w:lang w:eastAsia="ru-RU"/>
        </w:rPr>
      </w:pPr>
      <w:r w:rsidRPr="00AB5C82">
        <w:rPr>
          <w:lang w:eastAsia="ru-RU"/>
        </w:rPr>
        <w:t>Для быстрого поиска записи в Системе реализованы поля поиска по столбцам (</w:t>
      </w:r>
      <w:r w:rsidR="00D326E3">
        <w:rPr>
          <w:lang w:eastAsia="ru-RU"/>
        </w:rPr>
        <w:fldChar w:fldCharType="begin"/>
      </w:r>
      <w:r w:rsidR="00D326E3">
        <w:rPr>
          <w:lang w:eastAsia="ru-RU"/>
        </w:rPr>
        <w:instrText xml:space="preserve"> REF _Ref104884848 \h </w:instrText>
      </w:r>
      <w:r w:rsidR="00D326E3">
        <w:rPr>
          <w:lang w:eastAsia="ru-RU"/>
        </w:rPr>
      </w:r>
      <w:r w:rsidR="00D326E3">
        <w:rPr>
          <w:lang w:eastAsia="ru-RU"/>
        </w:rPr>
        <w:fldChar w:fldCharType="separate"/>
      </w:r>
      <w:r w:rsidR="00183599" w:rsidRPr="00D326E3">
        <w:t>Рисунок</w:t>
      </w:r>
      <w:r w:rsidR="00183599">
        <w:t> </w:t>
      </w:r>
      <w:r w:rsidR="00183599">
        <w:rPr>
          <w:noProof/>
        </w:rPr>
        <w:t>6</w:t>
      </w:r>
      <w:r w:rsidR="00D326E3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57D48418" w14:textId="77777777" w:rsidR="00D326E3" w:rsidRDefault="00D326E3" w:rsidP="00D326E3">
      <w:pPr>
        <w:pStyle w:val="af5"/>
      </w:pPr>
      <w:r>
        <w:lastRenderedPageBreak/>
        <w:drawing>
          <wp:inline distT="0" distB="0" distL="0" distR="0" wp14:anchorId="15EA50E3" wp14:editId="0313149F">
            <wp:extent cx="6120130" cy="17405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FA2AF" w14:textId="49665262" w:rsidR="00D326E3" w:rsidRPr="00D326E3" w:rsidRDefault="00D326E3" w:rsidP="00D326E3">
      <w:pPr>
        <w:pStyle w:val="af7"/>
      </w:pPr>
      <w:bookmarkStart w:id="18" w:name="_Ref104884848"/>
      <w:r w:rsidRPr="00D326E3">
        <w:t>Рисунок</w:t>
      </w:r>
      <w:r>
        <w:t>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6</w:t>
      </w:r>
      <w:r w:rsidR="0061487E">
        <w:rPr>
          <w:noProof/>
        </w:rPr>
        <w:fldChar w:fldCharType="end"/>
      </w:r>
      <w:bookmarkEnd w:id="18"/>
      <w:r w:rsidRPr="00D326E3">
        <w:t>. Поиск по столбцам</w:t>
      </w:r>
    </w:p>
    <w:p w14:paraId="261ED1D9" w14:textId="702FA6D8" w:rsidR="00AB5C82" w:rsidRDefault="00AB5C82" w:rsidP="0013329D">
      <w:pPr>
        <w:pStyle w:val="21"/>
        <w:rPr>
          <w:lang w:eastAsia="ru-RU"/>
        </w:rPr>
      </w:pPr>
      <w:bookmarkStart w:id="19" w:name="_Toc79677504"/>
      <w:bookmarkStart w:id="20" w:name="_Toc100244467"/>
      <w:bookmarkStart w:id="21" w:name="_Toc104971918"/>
      <w:r w:rsidRPr="00AB5C82">
        <w:rPr>
          <w:lang w:eastAsia="ru-RU"/>
        </w:rPr>
        <w:t>Формирование отчета</w:t>
      </w:r>
      <w:bookmarkEnd w:id="19"/>
      <w:bookmarkEnd w:id="20"/>
      <w:bookmarkEnd w:id="21"/>
    </w:p>
    <w:p w14:paraId="6F20AAA5" w14:textId="0E7F9398" w:rsidR="009043BA" w:rsidRPr="009043BA" w:rsidRDefault="009043BA" w:rsidP="009043BA">
      <w:pPr>
        <w:pStyle w:val="af4"/>
        <w:rPr>
          <w:lang w:eastAsia="ru-RU"/>
        </w:rPr>
      </w:pPr>
      <w:r w:rsidRPr="009043BA">
        <w:rPr>
          <w:b/>
        </w:rPr>
        <w:t>Предусловие:</w:t>
      </w:r>
      <w:r w:rsidRPr="009043BA">
        <w:t xml:space="preserve"> осуществлен вход с ролью МО «Ввод данных (Формирование отчетов ДПО, ПМО, РМО) МО».</w:t>
      </w:r>
    </w:p>
    <w:p w14:paraId="07652F34" w14:textId="4E4B9324" w:rsidR="00AB5C82" w:rsidRDefault="00AB5C82" w:rsidP="00100BD1">
      <w:pPr>
        <w:pStyle w:val="af4"/>
        <w:rPr>
          <w:lang w:eastAsia="ru-RU"/>
        </w:rPr>
      </w:pPr>
      <w:r w:rsidRPr="00AB5C82">
        <w:rPr>
          <w:lang w:eastAsia="ru-RU"/>
        </w:rPr>
        <w:t>Для формирования отчета необходимо в</w:t>
      </w:r>
      <w:r w:rsidR="003618FC">
        <w:rPr>
          <w:lang w:eastAsia="ru-RU"/>
        </w:rPr>
        <w:t>о вкладке «отчеты»</w:t>
      </w:r>
      <w:r w:rsidRPr="00AB5C82">
        <w:rPr>
          <w:lang w:eastAsia="ru-RU"/>
        </w:rPr>
        <w:t xml:space="preserve"> подраздел</w:t>
      </w:r>
      <w:r w:rsidR="003618FC">
        <w:rPr>
          <w:lang w:eastAsia="ru-RU"/>
        </w:rPr>
        <w:t>а</w:t>
      </w:r>
      <w:r w:rsidRPr="00AB5C82">
        <w:rPr>
          <w:lang w:eastAsia="ru-RU"/>
        </w:rPr>
        <w:t xml:space="preserve"> «Реестр отчетов» нажать на кнопку «Реестр» и выбрать пункт </w:t>
      </w:r>
      <w:r w:rsidRPr="00AB5C82">
        <w:rPr>
          <w:i/>
          <w:lang w:eastAsia="ru-RU"/>
        </w:rPr>
        <w:t>[Сформировать отчет]</w:t>
      </w:r>
      <w:r w:rsidRPr="00AB5C82">
        <w:rPr>
          <w:lang w:eastAsia="ru-RU"/>
        </w:rPr>
        <w:t xml:space="preserve"> (</w:t>
      </w:r>
      <w:r w:rsidR="003618FC">
        <w:rPr>
          <w:lang w:eastAsia="ru-RU"/>
        </w:rPr>
        <w:fldChar w:fldCharType="begin"/>
      </w:r>
      <w:r w:rsidR="003618FC">
        <w:rPr>
          <w:lang w:eastAsia="ru-RU"/>
        </w:rPr>
        <w:instrText xml:space="preserve"> REF _Ref104885883 \h </w:instrText>
      </w:r>
      <w:r w:rsidR="003618FC">
        <w:rPr>
          <w:lang w:eastAsia="ru-RU"/>
        </w:rPr>
      </w:r>
      <w:r w:rsidR="003618FC">
        <w:rPr>
          <w:lang w:eastAsia="ru-RU"/>
        </w:rPr>
        <w:fldChar w:fldCharType="separate"/>
      </w:r>
      <w:r w:rsidR="00183599" w:rsidRPr="003618FC">
        <w:t>Рисунок</w:t>
      </w:r>
      <w:r w:rsidR="00183599">
        <w:t> </w:t>
      </w:r>
      <w:r w:rsidR="00183599">
        <w:rPr>
          <w:noProof/>
        </w:rPr>
        <w:t>7</w:t>
      </w:r>
      <w:r w:rsidR="003618FC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14543C99" w14:textId="77777777" w:rsidR="003618FC" w:rsidRDefault="003618FC" w:rsidP="003618FC">
      <w:pPr>
        <w:pStyle w:val="af5"/>
      </w:pPr>
      <w:r>
        <w:drawing>
          <wp:inline distT="0" distB="0" distL="0" distR="0" wp14:anchorId="2D18216D" wp14:editId="7AD6FFCB">
            <wp:extent cx="6120130" cy="1765935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449AE" w14:textId="04F42AF1" w:rsidR="003618FC" w:rsidRPr="003618FC" w:rsidRDefault="003618FC" w:rsidP="003618FC">
      <w:pPr>
        <w:pStyle w:val="af7"/>
      </w:pPr>
      <w:bookmarkStart w:id="22" w:name="_Ref104885883"/>
      <w:r w:rsidRPr="003618FC">
        <w:t>Рисунок</w:t>
      </w:r>
      <w:r>
        <w:t>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7</w:t>
      </w:r>
      <w:r w:rsidR="0061487E">
        <w:rPr>
          <w:noProof/>
        </w:rPr>
        <w:fldChar w:fldCharType="end"/>
      </w:r>
      <w:bookmarkEnd w:id="22"/>
      <w:r w:rsidRPr="003618FC">
        <w:t>. Формирование отчета</w:t>
      </w:r>
    </w:p>
    <w:p w14:paraId="46FB872A" w14:textId="794D6B1C" w:rsidR="00AB5C82" w:rsidRPr="00AB5C82" w:rsidRDefault="00AB5C82" w:rsidP="00100BD1">
      <w:pPr>
        <w:pStyle w:val="af4"/>
        <w:rPr>
          <w:lang w:eastAsia="ru-RU"/>
        </w:rPr>
      </w:pPr>
      <w:r w:rsidRPr="00AB5C82">
        <w:rPr>
          <w:lang w:eastAsia="ru-RU"/>
        </w:rPr>
        <w:t>В результате откроется окно «</w:t>
      </w:r>
      <w:r w:rsidRPr="00AB5C82">
        <w:rPr>
          <w:snapToGrid w:val="0"/>
          <w:color w:val="000000"/>
          <w:lang w:eastAsia="ru-RU"/>
        </w:rPr>
        <w:t>Информация для формирования отчета</w:t>
      </w:r>
      <w:r w:rsidRPr="00AB5C82">
        <w:rPr>
          <w:lang w:eastAsia="ru-RU"/>
        </w:rPr>
        <w:t>» (</w:t>
      </w:r>
      <w:r w:rsidR="003618FC">
        <w:rPr>
          <w:lang w:eastAsia="ru-RU"/>
        </w:rPr>
        <w:fldChar w:fldCharType="begin"/>
      </w:r>
      <w:r w:rsidR="003618FC">
        <w:rPr>
          <w:lang w:eastAsia="ru-RU"/>
        </w:rPr>
        <w:instrText xml:space="preserve"> REF _Ref104885970 \h </w:instrText>
      </w:r>
      <w:r w:rsidR="003618FC">
        <w:rPr>
          <w:lang w:eastAsia="ru-RU"/>
        </w:rPr>
      </w:r>
      <w:r w:rsidR="003618FC">
        <w:rPr>
          <w:lang w:eastAsia="ru-RU"/>
        </w:rPr>
        <w:fldChar w:fldCharType="separate"/>
      </w:r>
      <w:r w:rsidR="00183599">
        <w:t>Рисунок </w:t>
      </w:r>
      <w:r w:rsidR="00183599">
        <w:rPr>
          <w:noProof/>
        </w:rPr>
        <w:t>8</w:t>
      </w:r>
      <w:r w:rsidR="003618FC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240C5747" w14:textId="77777777" w:rsidR="003618FC" w:rsidRDefault="00AB5C82" w:rsidP="004226F5">
      <w:pPr>
        <w:pStyle w:val="af5"/>
      </w:pPr>
      <w:r w:rsidRPr="00AB5C82">
        <w:lastRenderedPageBreak/>
        <w:drawing>
          <wp:inline distT="0" distB="0" distL="0" distR="0" wp14:anchorId="5BDFE7A1" wp14:editId="37C60001">
            <wp:extent cx="5399405" cy="2699983"/>
            <wp:effectExtent l="0" t="0" r="0" b="571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1208" cy="27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D20F6" w14:textId="7C086577" w:rsidR="00AB5C82" w:rsidRPr="00AB5C82" w:rsidRDefault="003618FC" w:rsidP="003618FC">
      <w:pPr>
        <w:pStyle w:val="af7"/>
        <w:rPr>
          <w:lang w:eastAsia="ru-RU"/>
        </w:rPr>
      </w:pPr>
      <w:bookmarkStart w:id="23" w:name="_Ref104885970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8</w:t>
      </w:r>
      <w:r w:rsidR="0061487E">
        <w:rPr>
          <w:noProof/>
        </w:rPr>
        <w:fldChar w:fldCharType="end"/>
      </w:r>
      <w:bookmarkEnd w:id="23"/>
      <w:r w:rsidRPr="00AB5C82">
        <w:rPr>
          <w:lang w:eastAsia="ru-RU"/>
        </w:rPr>
        <w:t>. Окно «</w:t>
      </w:r>
      <w:r w:rsidRPr="00AB5C82">
        <w:rPr>
          <w:snapToGrid w:val="0"/>
          <w:color w:val="000000"/>
          <w:lang w:eastAsia="ru-RU"/>
        </w:rPr>
        <w:t>Информация для формирования отчета</w:t>
      </w:r>
      <w:r w:rsidRPr="00AB5C82">
        <w:rPr>
          <w:lang w:eastAsia="ru-RU"/>
        </w:rPr>
        <w:t>»</w:t>
      </w:r>
    </w:p>
    <w:p w14:paraId="1E30D603" w14:textId="34CBF662" w:rsidR="004226F5" w:rsidRDefault="00AB5C82" w:rsidP="00100BD1">
      <w:pPr>
        <w:pStyle w:val="af4"/>
        <w:rPr>
          <w:lang w:eastAsia="ru-RU"/>
        </w:rPr>
      </w:pPr>
      <w:r w:rsidRPr="00AB5C82">
        <w:rPr>
          <w:lang w:eastAsia="ru-RU"/>
        </w:rPr>
        <w:t>Поле «Номер соглашения» заполняется выбором значения из справочника.</w:t>
      </w:r>
    </w:p>
    <w:p w14:paraId="0AB93798" w14:textId="3CCA7D17" w:rsidR="00AB5C82" w:rsidRPr="00AB5C82" w:rsidRDefault="004226F5" w:rsidP="00100BD1">
      <w:pPr>
        <w:pStyle w:val="af4"/>
        <w:rPr>
          <w:lang w:eastAsia="ru-RU"/>
        </w:rPr>
      </w:pPr>
      <w:r w:rsidRPr="004226F5">
        <w:rPr>
          <w:b/>
          <w:lang w:eastAsia="ru-RU"/>
        </w:rPr>
        <w:t>Важно!</w:t>
      </w:r>
      <w:r>
        <w:rPr>
          <w:lang w:eastAsia="ru-RU"/>
        </w:rPr>
        <w:t xml:space="preserve"> </w:t>
      </w:r>
      <w:r w:rsidR="009043BA">
        <w:t>Для формирования отчета о реализации мероприятий по организации доп. проф. образования мед. работников, по приобретению и проведению ремонта мед. оборудования следует выбирать соглашение с типом «05».</w:t>
      </w:r>
    </w:p>
    <w:p w14:paraId="7E966B33" w14:textId="77777777" w:rsidR="00AB5C82" w:rsidRPr="00AB5C82" w:rsidRDefault="00AB5C82" w:rsidP="00100BD1">
      <w:pPr>
        <w:pStyle w:val="af4"/>
        <w:rPr>
          <w:lang w:eastAsia="ru-RU"/>
        </w:rPr>
      </w:pPr>
      <w:r w:rsidRPr="00AB5C82">
        <w:rPr>
          <w:b/>
          <w:lang w:eastAsia="ru-RU"/>
        </w:rPr>
        <w:t>Важно!</w:t>
      </w:r>
      <w:r w:rsidRPr="00AB5C82">
        <w:rPr>
          <w:lang w:eastAsia="ru-RU"/>
        </w:rPr>
        <w:t xml:space="preserve"> Поле «Номер соглашения» обязательно для заполнения.</w:t>
      </w:r>
    </w:p>
    <w:p w14:paraId="6B9B9170" w14:textId="40FD84B1" w:rsidR="00AB5C82" w:rsidRPr="00AB5C82" w:rsidRDefault="00AB5C82" w:rsidP="00100BD1">
      <w:pPr>
        <w:pStyle w:val="af4"/>
        <w:rPr>
          <w:lang w:eastAsia="ru-RU"/>
        </w:rPr>
      </w:pPr>
      <w:r w:rsidRPr="00AB5C82">
        <w:rPr>
          <w:b/>
          <w:lang w:eastAsia="ru-RU"/>
        </w:rPr>
        <w:t>Важно!</w:t>
      </w:r>
      <w:r w:rsidRPr="00AB5C82">
        <w:rPr>
          <w:lang w:eastAsia="ru-RU"/>
        </w:rPr>
        <w:t xml:space="preserve"> Пользователю автоматически доступно соглашение </w:t>
      </w:r>
      <w:r w:rsidR="004226F5" w:rsidRPr="00AB5C82">
        <w:rPr>
          <w:lang w:eastAsia="ru-RU"/>
        </w:rPr>
        <w:t xml:space="preserve">только </w:t>
      </w:r>
      <w:r w:rsidRPr="00AB5C82">
        <w:rPr>
          <w:lang w:eastAsia="ru-RU"/>
        </w:rPr>
        <w:t>по его организации.</w:t>
      </w:r>
    </w:p>
    <w:p w14:paraId="4A277717" w14:textId="77777777" w:rsidR="00AB5C82" w:rsidRPr="00AB5C82" w:rsidRDefault="00AB5C82" w:rsidP="00100BD1">
      <w:pPr>
        <w:pStyle w:val="af4"/>
        <w:rPr>
          <w:lang w:eastAsia="ru-RU"/>
        </w:rPr>
      </w:pPr>
      <w:r w:rsidRPr="00AB5C82">
        <w:rPr>
          <w:lang w:eastAsia="ru-RU"/>
        </w:rPr>
        <w:t>Поле «Дата заключения соглашения» заполняется автоматически после заполнения поля «Номер соглашения» и недоступно для редактирования.</w:t>
      </w:r>
    </w:p>
    <w:p w14:paraId="67107B81" w14:textId="77777777" w:rsidR="00AB5C82" w:rsidRPr="00AB5C82" w:rsidRDefault="00AB5C82" w:rsidP="00100BD1">
      <w:pPr>
        <w:pStyle w:val="af4"/>
        <w:rPr>
          <w:lang w:eastAsia="ru-RU"/>
        </w:rPr>
      </w:pPr>
      <w:r w:rsidRPr="00AB5C82">
        <w:rPr>
          <w:lang w:eastAsia="ru-RU"/>
        </w:rPr>
        <w:t>Поле «Наименование отчета» заполняется выбором значения из справочника.</w:t>
      </w:r>
    </w:p>
    <w:p w14:paraId="7E5EEF02" w14:textId="69F31AAA" w:rsidR="00AB5C82" w:rsidRPr="00AB5C82" w:rsidRDefault="00AB5C82" w:rsidP="00100BD1">
      <w:pPr>
        <w:pStyle w:val="af4"/>
        <w:rPr>
          <w:lang w:eastAsia="ru-RU"/>
        </w:rPr>
      </w:pPr>
      <w:r w:rsidRPr="00AB5C82">
        <w:rPr>
          <w:b/>
          <w:lang w:eastAsia="ru-RU"/>
        </w:rPr>
        <w:t>Важно!</w:t>
      </w:r>
      <w:r w:rsidRPr="00AB5C82">
        <w:rPr>
          <w:lang w:eastAsia="ru-RU"/>
        </w:rPr>
        <w:t xml:space="preserve"> Поле «Наименование отчета» обязательно для заполнения</w:t>
      </w:r>
      <w:r w:rsidR="00204E4F">
        <w:rPr>
          <w:lang w:eastAsia="ru-RU"/>
        </w:rPr>
        <w:t>.</w:t>
      </w:r>
    </w:p>
    <w:p w14:paraId="1B041631" w14:textId="77777777" w:rsidR="00AB5C82" w:rsidRPr="00AB5C82" w:rsidRDefault="00AB5C82" w:rsidP="00100BD1">
      <w:pPr>
        <w:pStyle w:val="af4"/>
        <w:rPr>
          <w:lang w:eastAsia="ru-RU"/>
        </w:rPr>
      </w:pPr>
      <w:r w:rsidRPr="00AB5C82">
        <w:rPr>
          <w:lang w:eastAsia="ru-RU"/>
        </w:rPr>
        <w:t>Поле «Периодичность отчетности» заполняется автоматически после заполнения поля «Наименование отчета» и недоступно для редактирования.</w:t>
      </w:r>
    </w:p>
    <w:p w14:paraId="06D41006" w14:textId="77777777" w:rsidR="00AB5C82" w:rsidRPr="00AB5C82" w:rsidRDefault="00AB5C82" w:rsidP="00100BD1">
      <w:pPr>
        <w:pStyle w:val="af4"/>
        <w:rPr>
          <w:lang w:eastAsia="ru-RU"/>
        </w:rPr>
      </w:pPr>
      <w:r w:rsidRPr="00AB5C82">
        <w:rPr>
          <w:lang w:eastAsia="ru-RU"/>
        </w:rPr>
        <w:t>Поля «За период» и «Год» заполняются автоматически после заполнения поля «Наименование отчета» и редактируются выбором значения из раскрывающегося списка.</w:t>
      </w:r>
    </w:p>
    <w:p w14:paraId="10776ED4" w14:textId="323450F1" w:rsidR="00AB5C82" w:rsidRPr="00AB5C82" w:rsidRDefault="00AB5C82" w:rsidP="00100BD1">
      <w:pPr>
        <w:pStyle w:val="af4"/>
        <w:rPr>
          <w:lang w:eastAsia="ru-RU"/>
        </w:rPr>
      </w:pPr>
      <w:r w:rsidRPr="00AB5C82">
        <w:rPr>
          <w:lang w:eastAsia="ru-RU"/>
        </w:rPr>
        <w:lastRenderedPageBreak/>
        <w:t xml:space="preserve">Поле «На дату» заполняется автоматически после заполнения поля «Наименование отчета» и </w:t>
      </w:r>
      <w:r w:rsidR="00204E4F" w:rsidRPr="00AB5C82">
        <w:rPr>
          <w:lang w:eastAsia="ru-RU"/>
        </w:rPr>
        <w:t xml:space="preserve">редактируется </w:t>
      </w:r>
      <w:r w:rsidRPr="00AB5C82">
        <w:rPr>
          <w:lang w:eastAsia="ru-RU"/>
        </w:rPr>
        <w:t xml:space="preserve">автоматически при изменении значения </w:t>
      </w:r>
      <w:r w:rsidR="00204E4F">
        <w:rPr>
          <w:lang w:eastAsia="ru-RU"/>
        </w:rPr>
        <w:t>в полях</w:t>
      </w:r>
      <w:r w:rsidRPr="00AB5C82">
        <w:rPr>
          <w:lang w:eastAsia="ru-RU"/>
        </w:rPr>
        <w:t xml:space="preserve"> «За период» и «Год».</w:t>
      </w:r>
    </w:p>
    <w:p w14:paraId="50E37AC7" w14:textId="77777777" w:rsidR="00AB5C82" w:rsidRPr="00AB5C82" w:rsidRDefault="00AB5C82" w:rsidP="00100BD1">
      <w:pPr>
        <w:pStyle w:val="af4"/>
        <w:rPr>
          <w:lang w:eastAsia="ru-RU"/>
        </w:rPr>
      </w:pPr>
      <w:r w:rsidRPr="00AB5C82">
        <w:rPr>
          <w:lang w:eastAsia="ru-RU"/>
        </w:rPr>
        <w:t>Поле «ФИО Главного бухгалтера» недоступно для заполнения.</w:t>
      </w:r>
    </w:p>
    <w:p w14:paraId="41EA143C" w14:textId="0FB1AE09" w:rsidR="00AB5C82" w:rsidRDefault="00AB5C82" w:rsidP="00100BD1">
      <w:pPr>
        <w:pStyle w:val="af4"/>
        <w:rPr>
          <w:lang w:eastAsia="ru-RU"/>
        </w:rPr>
      </w:pPr>
      <w:r w:rsidRPr="00AB5C82">
        <w:rPr>
          <w:lang w:eastAsia="ru-RU"/>
        </w:rPr>
        <w:t>После заполнения полей необходимо нажать на кнопку «Сформировать» (</w:t>
      </w:r>
      <w:r w:rsidR="0006109D">
        <w:rPr>
          <w:lang w:eastAsia="ru-RU"/>
        </w:rPr>
        <w:fldChar w:fldCharType="begin"/>
      </w:r>
      <w:r w:rsidR="0006109D">
        <w:rPr>
          <w:lang w:eastAsia="ru-RU"/>
        </w:rPr>
        <w:instrText xml:space="preserve"> REF _Ref104886481 \h </w:instrText>
      </w:r>
      <w:r w:rsidR="0006109D">
        <w:rPr>
          <w:lang w:eastAsia="ru-RU"/>
        </w:rPr>
      </w:r>
      <w:r w:rsidR="0006109D">
        <w:rPr>
          <w:lang w:eastAsia="ru-RU"/>
        </w:rPr>
        <w:fldChar w:fldCharType="separate"/>
      </w:r>
      <w:r w:rsidR="00183599" w:rsidRPr="0006109D">
        <w:t>Рисунок</w:t>
      </w:r>
      <w:r w:rsidR="00183599">
        <w:t> </w:t>
      </w:r>
      <w:r w:rsidR="00183599">
        <w:rPr>
          <w:noProof/>
        </w:rPr>
        <w:t>9</w:t>
      </w:r>
      <w:r w:rsidR="0006109D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3F12AE43" w14:textId="77777777" w:rsidR="0006109D" w:rsidRDefault="0006109D" w:rsidP="0006109D">
      <w:pPr>
        <w:pStyle w:val="af5"/>
      </w:pPr>
      <w:r>
        <w:drawing>
          <wp:inline distT="0" distB="0" distL="0" distR="0" wp14:anchorId="2557B717" wp14:editId="19FB8C21">
            <wp:extent cx="5387702" cy="2700000"/>
            <wp:effectExtent l="0" t="0" r="381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8770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50C07" w14:textId="565AA1DE" w:rsidR="0006109D" w:rsidRPr="0006109D" w:rsidRDefault="0006109D" w:rsidP="0006109D">
      <w:pPr>
        <w:pStyle w:val="af7"/>
      </w:pPr>
      <w:bookmarkStart w:id="24" w:name="_Ref104886481"/>
      <w:r w:rsidRPr="0006109D">
        <w:t>Рисунок</w:t>
      </w:r>
      <w:r>
        <w:t>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9</w:t>
      </w:r>
      <w:r w:rsidR="0061487E">
        <w:rPr>
          <w:noProof/>
        </w:rPr>
        <w:fldChar w:fldCharType="end"/>
      </w:r>
      <w:bookmarkEnd w:id="24"/>
      <w:r w:rsidRPr="0006109D">
        <w:t xml:space="preserve"> Завершение формирования отчета</w:t>
      </w:r>
    </w:p>
    <w:p w14:paraId="49402E14" w14:textId="51329C18" w:rsidR="00AB5C82" w:rsidRPr="00AB5C82" w:rsidRDefault="00AB5C82" w:rsidP="00100BD1">
      <w:pPr>
        <w:pStyle w:val="af4"/>
        <w:rPr>
          <w:lang w:eastAsia="ru-RU"/>
        </w:rPr>
      </w:pPr>
      <w:r w:rsidRPr="00AB5C82">
        <w:rPr>
          <w:lang w:eastAsia="ru-RU"/>
        </w:rPr>
        <w:t>В открывшемся окне «Формирование отчета» необходимо нажать на кнопку «Да» (</w:t>
      </w:r>
      <w:r w:rsidR="0006109D">
        <w:rPr>
          <w:lang w:eastAsia="ru-RU"/>
        </w:rPr>
        <w:fldChar w:fldCharType="begin"/>
      </w:r>
      <w:r w:rsidR="0006109D">
        <w:rPr>
          <w:lang w:eastAsia="ru-RU"/>
        </w:rPr>
        <w:instrText xml:space="preserve"> REF _Ref104886547 \h </w:instrText>
      </w:r>
      <w:r w:rsidR="0006109D">
        <w:rPr>
          <w:lang w:eastAsia="ru-RU"/>
        </w:rPr>
      </w:r>
      <w:r w:rsidR="0006109D">
        <w:rPr>
          <w:lang w:eastAsia="ru-RU"/>
        </w:rPr>
        <w:fldChar w:fldCharType="separate"/>
      </w:r>
      <w:r w:rsidR="00183599" w:rsidRPr="0006109D">
        <w:t>Рисунок</w:t>
      </w:r>
      <w:r w:rsidR="00183599">
        <w:t> </w:t>
      </w:r>
      <w:r w:rsidR="00183599">
        <w:rPr>
          <w:noProof/>
        </w:rPr>
        <w:t>10</w:t>
      </w:r>
      <w:r w:rsidR="0006109D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740EB5B8" w14:textId="77777777" w:rsidR="0006109D" w:rsidRDefault="00AB5C82" w:rsidP="0006109D">
      <w:pPr>
        <w:pStyle w:val="af5"/>
      </w:pPr>
      <w:r w:rsidRPr="00AB5C82">
        <w:drawing>
          <wp:inline distT="0" distB="0" distL="0" distR="0" wp14:anchorId="128FDE6E" wp14:editId="3454D3A4">
            <wp:extent cx="3703302" cy="1222655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25224" cy="122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A44F" w14:textId="705CBAD7" w:rsidR="00AB5C82" w:rsidRPr="0006109D" w:rsidRDefault="0006109D" w:rsidP="0006109D">
      <w:pPr>
        <w:pStyle w:val="af7"/>
      </w:pPr>
      <w:bookmarkStart w:id="25" w:name="_Ref104886547"/>
      <w:r w:rsidRPr="0006109D">
        <w:t>Рисунок</w:t>
      </w:r>
      <w:r>
        <w:t>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10</w:t>
      </w:r>
      <w:r w:rsidR="0061487E">
        <w:rPr>
          <w:noProof/>
        </w:rPr>
        <w:fldChar w:fldCharType="end"/>
      </w:r>
      <w:bookmarkEnd w:id="25"/>
      <w:r w:rsidRPr="0006109D">
        <w:t>. Системное сообщение</w:t>
      </w:r>
    </w:p>
    <w:p w14:paraId="2EBBE722" w14:textId="1CC87217" w:rsidR="00AB5C82" w:rsidRDefault="00AB5C82" w:rsidP="00100BD1">
      <w:pPr>
        <w:pStyle w:val="af4"/>
        <w:rPr>
          <w:lang w:eastAsia="ru-RU"/>
        </w:rPr>
      </w:pPr>
      <w:r w:rsidRPr="00AB5C82">
        <w:rPr>
          <w:lang w:eastAsia="ru-RU"/>
        </w:rPr>
        <w:t>Далее в открывшемся окне «Сообщение» необходимо нажать на кнопку «ОК» (</w:t>
      </w:r>
      <w:r w:rsidR="0006109D">
        <w:rPr>
          <w:lang w:eastAsia="ru-RU"/>
        </w:rPr>
        <w:fldChar w:fldCharType="begin"/>
      </w:r>
      <w:r w:rsidR="0006109D">
        <w:rPr>
          <w:lang w:eastAsia="ru-RU"/>
        </w:rPr>
        <w:instrText xml:space="preserve"> REF _Ref104886649 \h </w:instrText>
      </w:r>
      <w:r w:rsidR="0006109D">
        <w:rPr>
          <w:lang w:eastAsia="ru-RU"/>
        </w:rPr>
      </w:r>
      <w:r w:rsidR="0006109D">
        <w:rPr>
          <w:lang w:eastAsia="ru-RU"/>
        </w:rPr>
        <w:fldChar w:fldCharType="separate"/>
      </w:r>
      <w:r w:rsidR="00183599">
        <w:t>Рисунок </w:t>
      </w:r>
      <w:r w:rsidR="00183599">
        <w:rPr>
          <w:noProof/>
        </w:rPr>
        <w:t>11</w:t>
      </w:r>
      <w:r w:rsidR="0006109D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7766646A" w14:textId="77777777" w:rsidR="0006109D" w:rsidRDefault="0006109D" w:rsidP="0006109D">
      <w:pPr>
        <w:pStyle w:val="af5"/>
      </w:pPr>
      <w:r>
        <w:lastRenderedPageBreak/>
        <w:drawing>
          <wp:inline distT="0" distB="0" distL="0" distR="0" wp14:anchorId="413EB59C" wp14:editId="5D69026C">
            <wp:extent cx="3314365" cy="122809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3430" cy="123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3BEF5" w14:textId="5FA282A9" w:rsidR="0006109D" w:rsidRPr="00AB5C82" w:rsidRDefault="0006109D" w:rsidP="0006109D">
      <w:pPr>
        <w:pStyle w:val="af7"/>
      </w:pPr>
      <w:bookmarkStart w:id="26" w:name="_Ref104886649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11</w:t>
      </w:r>
      <w:r w:rsidR="0061487E">
        <w:rPr>
          <w:noProof/>
        </w:rPr>
        <w:fldChar w:fldCharType="end"/>
      </w:r>
      <w:bookmarkEnd w:id="26"/>
      <w:r w:rsidRPr="0006109D">
        <w:t>. Системное сообщение</w:t>
      </w:r>
    </w:p>
    <w:p w14:paraId="35823BAD" w14:textId="7B04AA7F" w:rsidR="00AB5C82" w:rsidRDefault="00AB5C82" w:rsidP="00100BD1">
      <w:pPr>
        <w:pStyle w:val="af4"/>
        <w:rPr>
          <w:snapToGrid w:val="0"/>
          <w:lang w:eastAsia="ru-RU"/>
        </w:rPr>
      </w:pPr>
      <w:r w:rsidRPr="00AB5C82">
        <w:rPr>
          <w:lang w:eastAsia="ru-RU"/>
        </w:rPr>
        <w:t xml:space="preserve">В результате </w:t>
      </w:r>
      <w:r w:rsidRPr="00AB5C82">
        <w:rPr>
          <w:snapToGrid w:val="0"/>
          <w:lang w:eastAsia="ru-RU"/>
        </w:rPr>
        <w:t>в</w:t>
      </w:r>
      <w:r w:rsidR="00057FDC">
        <w:rPr>
          <w:snapToGrid w:val="0"/>
          <w:lang w:eastAsia="ru-RU"/>
        </w:rPr>
        <w:t>о вкладке «отчеты»</w:t>
      </w:r>
      <w:r w:rsidRPr="00AB5C82">
        <w:rPr>
          <w:snapToGrid w:val="0"/>
          <w:lang w:eastAsia="ru-RU"/>
        </w:rPr>
        <w:t xml:space="preserve"> подраздел</w:t>
      </w:r>
      <w:r w:rsidR="00057FDC">
        <w:rPr>
          <w:snapToGrid w:val="0"/>
          <w:lang w:eastAsia="ru-RU"/>
        </w:rPr>
        <w:t>а</w:t>
      </w:r>
      <w:r w:rsidRPr="00AB5C82">
        <w:rPr>
          <w:snapToGrid w:val="0"/>
          <w:lang w:eastAsia="ru-RU"/>
        </w:rPr>
        <w:t xml:space="preserve"> «Реестр отчетов» </w:t>
      </w:r>
      <w:r w:rsidRPr="00AB5C82">
        <w:rPr>
          <w:lang w:eastAsia="ru-RU"/>
        </w:rPr>
        <w:t>будет создана новая запись</w:t>
      </w:r>
      <w:r w:rsidRPr="00AB5C82">
        <w:rPr>
          <w:snapToGrid w:val="0"/>
          <w:lang w:eastAsia="ru-RU"/>
        </w:rPr>
        <w:t xml:space="preserve"> отчета (</w:t>
      </w:r>
      <w:r w:rsidR="00057FDC">
        <w:rPr>
          <w:snapToGrid w:val="0"/>
          <w:lang w:eastAsia="ru-RU"/>
        </w:rPr>
        <w:fldChar w:fldCharType="begin"/>
      </w:r>
      <w:r w:rsidR="00057FDC">
        <w:rPr>
          <w:snapToGrid w:val="0"/>
          <w:lang w:eastAsia="ru-RU"/>
        </w:rPr>
        <w:instrText xml:space="preserve"> REF _Ref104886825 \h </w:instrText>
      </w:r>
      <w:r w:rsidR="00057FDC">
        <w:rPr>
          <w:snapToGrid w:val="0"/>
          <w:lang w:eastAsia="ru-RU"/>
        </w:rPr>
      </w:r>
      <w:r w:rsidR="00057FDC">
        <w:rPr>
          <w:snapToGrid w:val="0"/>
          <w:lang w:eastAsia="ru-RU"/>
        </w:rPr>
        <w:fldChar w:fldCharType="separate"/>
      </w:r>
      <w:r w:rsidR="00183599">
        <w:t>Рисунок </w:t>
      </w:r>
      <w:r w:rsidR="00183599">
        <w:rPr>
          <w:noProof/>
        </w:rPr>
        <w:t>12</w:t>
      </w:r>
      <w:r w:rsidR="00057FDC">
        <w:rPr>
          <w:snapToGrid w:val="0"/>
          <w:lang w:eastAsia="ru-RU"/>
        </w:rPr>
        <w:fldChar w:fldCharType="end"/>
      </w:r>
      <w:r w:rsidRPr="00AB5C82">
        <w:rPr>
          <w:snapToGrid w:val="0"/>
          <w:lang w:eastAsia="ru-RU"/>
        </w:rPr>
        <w:t>).</w:t>
      </w:r>
    </w:p>
    <w:p w14:paraId="6FF4ABB6" w14:textId="77777777" w:rsidR="00057FDC" w:rsidRDefault="00057FDC" w:rsidP="00057FDC">
      <w:pPr>
        <w:pStyle w:val="af5"/>
      </w:pPr>
      <w:r>
        <w:drawing>
          <wp:inline distT="0" distB="0" distL="0" distR="0" wp14:anchorId="6ACA84B8" wp14:editId="01D4E03D">
            <wp:extent cx="6120130" cy="17595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52E07" w14:textId="638AB066" w:rsidR="00057FDC" w:rsidRPr="00AB5C82" w:rsidRDefault="00057FDC" w:rsidP="00057FDC">
      <w:pPr>
        <w:pStyle w:val="af7"/>
        <w:rPr>
          <w:snapToGrid w:val="0"/>
        </w:rPr>
      </w:pPr>
      <w:bookmarkStart w:id="27" w:name="_Ref104886825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12</w:t>
      </w:r>
      <w:r w:rsidR="0061487E">
        <w:rPr>
          <w:noProof/>
        </w:rPr>
        <w:fldChar w:fldCharType="end"/>
      </w:r>
      <w:bookmarkEnd w:id="27"/>
      <w:r w:rsidRPr="00AB5C82">
        <w:rPr>
          <w:lang w:eastAsia="ru-RU"/>
        </w:rPr>
        <w:t xml:space="preserve">. Новая запись </w:t>
      </w:r>
      <w:r w:rsidRPr="00AB5C82">
        <w:rPr>
          <w:snapToGrid w:val="0"/>
          <w:lang w:eastAsia="ru-RU"/>
        </w:rPr>
        <w:t>в</w:t>
      </w:r>
      <w:r>
        <w:rPr>
          <w:snapToGrid w:val="0"/>
          <w:lang w:eastAsia="ru-RU"/>
        </w:rPr>
        <w:t>о вкладке «отчеты»</w:t>
      </w:r>
    </w:p>
    <w:p w14:paraId="60853598" w14:textId="78577103" w:rsidR="00AB5C82" w:rsidRPr="00AB5C82" w:rsidRDefault="00AB5C82" w:rsidP="0013329D">
      <w:pPr>
        <w:pStyle w:val="21"/>
        <w:rPr>
          <w:lang w:eastAsia="ru-RU"/>
        </w:rPr>
      </w:pPr>
      <w:bookmarkStart w:id="28" w:name="_Toc79677505"/>
      <w:bookmarkStart w:id="29" w:name="_Toc100244468"/>
      <w:bookmarkStart w:id="30" w:name="_Toc104971919"/>
      <w:r w:rsidRPr="00AB5C82">
        <w:rPr>
          <w:lang w:eastAsia="ru-RU"/>
        </w:rPr>
        <w:t xml:space="preserve">Просмотр </w:t>
      </w:r>
      <w:r w:rsidR="00057FDC">
        <w:rPr>
          <w:lang w:eastAsia="ru-RU"/>
        </w:rPr>
        <w:t xml:space="preserve">и заполнение </w:t>
      </w:r>
      <w:r w:rsidRPr="00AB5C82">
        <w:rPr>
          <w:lang w:eastAsia="ru-RU"/>
        </w:rPr>
        <w:t>карточки отчета</w:t>
      </w:r>
      <w:bookmarkEnd w:id="28"/>
      <w:bookmarkEnd w:id="29"/>
      <w:bookmarkEnd w:id="30"/>
    </w:p>
    <w:p w14:paraId="7165F623" w14:textId="52FAAB8F" w:rsidR="00AB5C82" w:rsidRDefault="00AB5C82" w:rsidP="00100BD1">
      <w:pPr>
        <w:pStyle w:val="af4"/>
        <w:rPr>
          <w:lang w:eastAsia="ru-RU"/>
        </w:rPr>
      </w:pPr>
      <w:r w:rsidRPr="00AB5C82">
        <w:rPr>
          <w:lang w:eastAsia="ru-RU"/>
        </w:rPr>
        <w:t xml:space="preserve">Для </w:t>
      </w:r>
      <w:r w:rsidR="00057FDC">
        <w:rPr>
          <w:lang w:eastAsia="ru-RU"/>
        </w:rPr>
        <w:t>открытия</w:t>
      </w:r>
      <w:r w:rsidRPr="00AB5C82">
        <w:rPr>
          <w:lang w:eastAsia="ru-RU"/>
        </w:rPr>
        <w:t xml:space="preserve"> карточки отчета необходимо одним нажатием левой кнопки мыши выделить соответствующую строку, нажать на кнопку «Реестр» и выбрать пункт </w:t>
      </w:r>
      <w:r w:rsidRPr="00AB5C82">
        <w:rPr>
          <w:i/>
          <w:lang w:eastAsia="ru-RU"/>
        </w:rPr>
        <w:t xml:space="preserve">[Просмотр отчета] </w:t>
      </w:r>
      <w:r w:rsidRPr="00AB5C82">
        <w:rPr>
          <w:lang w:eastAsia="ru-RU"/>
        </w:rPr>
        <w:t>или двойным нажатием левой кнопки мыши выделить соответствующую строку (</w:t>
      </w:r>
      <w:r w:rsidR="00057FDC">
        <w:rPr>
          <w:lang w:eastAsia="ru-RU"/>
        </w:rPr>
        <w:fldChar w:fldCharType="begin"/>
      </w:r>
      <w:r w:rsidR="00057FDC">
        <w:rPr>
          <w:lang w:eastAsia="ru-RU"/>
        </w:rPr>
        <w:instrText xml:space="preserve"> REF _Ref104887138 \h </w:instrText>
      </w:r>
      <w:r w:rsidR="00057FDC">
        <w:rPr>
          <w:lang w:eastAsia="ru-RU"/>
        </w:rPr>
      </w:r>
      <w:r w:rsidR="00057FDC">
        <w:rPr>
          <w:lang w:eastAsia="ru-RU"/>
        </w:rPr>
        <w:fldChar w:fldCharType="separate"/>
      </w:r>
      <w:r w:rsidR="00183599" w:rsidRPr="00057FDC">
        <w:t>Рисунок</w:t>
      </w:r>
      <w:r w:rsidR="00183599">
        <w:t> </w:t>
      </w:r>
      <w:r w:rsidR="00183599">
        <w:rPr>
          <w:noProof/>
        </w:rPr>
        <w:t>13</w:t>
      </w:r>
      <w:r w:rsidR="00057FDC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1DC9B828" w14:textId="77777777" w:rsidR="00057FDC" w:rsidRDefault="00057FDC" w:rsidP="00057FDC">
      <w:pPr>
        <w:pStyle w:val="af5"/>
      </w:pPr>
      <w:r>
        <w:drawing>
          <wp:inline distT="0" distB="0" distL="0" distR="0" wp14:anchorId="55432AB0" wp14:editId="263132C9">
            <wp:extent cx="6120130" cy="2362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8F0BE" w14:textId="289CE8C3" w:rsidR="00057FDC" w:rsidRPr="00057FDC" w:rsidRDefault="00057FDC" w:rsidP="00057FDC">
      <w:pPr>
        <w:pStyle w:val="af7"/>
      </w:pPr>
      <w:bookmarkStart w:id="31" w:name="_Ref104887138"/>
      <w:r w:rsidRPr="00057FDC">
        <w:t>Рисунок</w:t>
      </w:r>
      <w:r>
        <w:t>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13</w:t>
      </w:r>
      <w:r w:rsidR="0061487E">
        <w:rPr>
          <w:noProof/>
        </w:rPr>
        <w:fldChar w:fldCharType="end"/>
      </w:r>
      <w:bookmarkEnd w:id="31"/>
      <w:r w:rsidRPr="00057FDC">
        <w:t>. Открытие карточки документа</w:t>
      </w:r>
    </w:p>
    <w:p w14:paraId="200D140E" w14:textId="34618757" w:rsidR="00AB5C82" w:rsidRDefault="00AB5C82" w:rsidP="00100BD1">
      <w:pPr>
        <w:pStyle w:val="af4"/>
        <w:rPr>
          <w:lang w:eastAsia="ru-RU"/>
        </w:rPr>
      </w:pPr>
      <w:r w:rsidRPr="00AB5C82">
        <w:rPr>
          <w:lang w:eastAsia="ru-RU"/>
        </w:rPr>
        <w:t>В результате откроется карточка отчета</w:t>
      </w:r>
      <w:r w:rsidR="000F0270">
        <w:rPr>
          <w:lang w:eastAsia="ru-RU"/>
        </w:rPr>
        <w:t>, которая содержит следующие вкладки</w:t>
      </w:r>
      <w:r w:rsidRPr="00AB5C82">
        <w:rPr>
          <w:lang w:eastAsia="ru-RU"/>
        </w:rPr>
        <w:t xml:space="preserve"> (</w:t>
      </w:r>
      <w:r w:rsidR="000F0270">
        <w:rPr>
          <w:lang w:eastAsia="ru-RU"/>
        </w:rPr>
        <w:fldChar w:fldCharType="begin"/>
      </w:r>
      <w:r w:rsidR="000F0270">
        <w:rPr>
          <w:lang w:eastAsia="ru-RU"/>
        </w:rPr>
        <w:instrText xml:space="preserve"> REF _Ref104888174 \h </w:instrText>
      </w:r>
      <w:r w:rsidR="000F0270">
        <w:rPr>
          <w:lang w:eastAsia="ru-RU"/>
        </w:rPr>
      </w:r>
      <w:r w:rsidR="000F0270">
        <w:rPr>
          <w:lang w:eastAsia="ru-RU"/>
        </w:rPr>
        <w:fldChar w:fldCharType="separate"/>
      </w:r>
      <w:r w:rsidR="00183599">
        <w:t>Рисунок </w:t>
      </w:r>
      <w:r w:rsidR="00183599">
        <w:rPr>
          <w:noProof/>
        </w:rPr>
        <w:t>14</w:t>
      </w:r>
      <w:r w:rsidR="000F0270">
        <w:rPr>
          <w:lang w:eastAsia="ru-RU"/>
        </w:rPr>
        <w:fldChar w:fldCharType="end"/>
      </w:r>
      <w:r w:rsidRPr="00AB5C82">
        <w:rPr>
          <w:lang w:eastAsia="ru-RU"/>
        </w:rPr>
        <w:t>)</w:t>
      </w:r>
      <w:r w:rsidR="000F0270">
        <w:rPr>
          <w:lang w:eastAsia="ru-RU"/>
        </w:rPr>
        <w:t>:</w:t>
      </w:r>
    </w:p>
    <w:p w14:paraId="53D17C1C" w14:textId="2464A4B3" w:rsidR="000F0270" w:rsidRDefault="003678C5" w:rsidP="000F0270">
      <w:pPr>
        <w:pStyle w:val="-"/>
      </w:pPr>
      <w:r>
        <w:t>«</w:t>
      </w:r>
      <w:r w:rsidR="000F0270">
        <w:t>Реализация мероприятий по организации доп. проф. образования мед. работников</w:t>
      </w:r>
      <w:r>
        <w:t>»</w:t>
      </w:r>
      <w:r w:rsidR="000F0270">
        <w:t xml:space="preserve"> (1);</w:t>
      </w:r>
    </w:p>
    <w:p w14:paraId="26931E9B" w14:textId="61017320" w:rsidR="000F0270" w:rsidRDefault="003678C5" w:rsidP="000F0270">
      <w:pPr>
        <w:pStyle w:val="-"/>
      </w:pPr>
      <w:r>
        <w:t>«</w:t>
      </w:r>
      <w:r w:rsidR="000F0270">
        <w:t>Реализация мероприятий по приобретению мед. оборудования</w:t>
      </w:r>
      <w:r>
        <w:t>»</w:t>
      </w:r>
      <w:r w:rsidR="000F0270">
        <w:t xml:space="preserve"> (2);</w:t>
      </w:r>
    </w:p>
    <w:p w14:paraId="67776F17" w14:textId="5B99072E" w:rsidR="000F0270" w:rsidRDefault="003678C5" w:rsidP="000F0270">
      <w:pPr>
        <w:pStyle w:val="-"/>
        <w:rPr>
          <w:lang w:eastAsia="ru-RU"/>
        </w:rPr>
      </w:pPr>
      <w:r>
        <w:t>«</w:t>
      </w:r>
      <w:r w:rsidR="000F0270">
        <w:t>Реализация мероприятий по проведению ремонта мед. оборудования</w:t>
      </w:r>
      <w:r>
        <w:t>»</w:t>
      </w:r>
      <w:r w:rsidR="000F0270">
        <w:t> (3).</w:t>
      </w:r>
    </w:p>
    <w:p w14:paraId="0E20FF4F" w14:textId="77777777" w:rsidR="000F0270" w:rsidRDefault="000F0270" w:rsidP="000F0270">
      <w:pPr>
        <w:pStyle w:val="af5"/>
      </w:pPr>
      <w:r>
        <w:drawing>
          <wp:inline distT="0" distB="0" distL="0" distR="0" wp14:anchorId="14F95C1E" wp14:editId="7528458D">
            <wp:extent cx="6120130" cy="2986751"/>
            <wp:effectExtent l="0" t="0" r="0" b="4445"/>
            <wp:docPr id="17" name="Рисунок 17" descr="C:\Users\user\AppData\Local\Temp\SNAGHTML221bdf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SNAGHTML221bdf5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B9C75" w14:textId="400D7C54" w:rsidR="000F0270" w:rsidRDefault="000F0270" w:rsidP="000F0270">
      <w:pPr>
        <w:pStyle w:val="af7"/>
      </w:pPr>
      <w:bookmarkStart w:id="32" w:name="_Ref104888174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14</w:t>
      </w:r>
      <w:r w:rsidR="0061487E">
        <w:rPr>
          <w:noProof/>
        </w:rPr>
        <w:fldChar w:fldCharType="end"/>
      </w:r>
      <w:bookmarkEnd w:id="32"/>
      <w:r w:rsidRPr="00DE746C">
        <w:t>. Карточка отчета</w:t>
      </w:r>
    </w:p>
    <w:p w14:paraId="496BB6EF" w14:textId="26D00E6A" w:rsidR="000F0270" w:rsidRDefault="000F0270" w:rsidP="00DE746C">
      <w:pPr>
        <w:pStyle w:val="af4"/>
        <w:rPr>
          <w:lang w:eastAsia="ru-RU"/>
        </w:rPr>
      </w:pPr>
      <w:r>
        <w:rPr>
          <w:lang w:eastAsia="ru-RU"/>
        </w:rPr>
        <w:t>Переход между вкладками осуществляется одним нажатием левой кнопки мыши на соответствующую вкладку.</w:t>
      </w:r>
    </w:p>
    <w:p w14:paraId="37C19F90" w14:textId="6C21028C" w:rsidR="00DE746C" w:rsidRDefault="000F0270" w:rsidP="00DE746C">
      <w:pPr>
        <w:pStyle w:val="af4"/>
        <w:rPr>
          <w:lang w:eastAsia="ru-RU"/>
        </w:rPr>
      </w:pPr>
      <w:r>
        <w:rPr>
          <w:lang w:eastAsia="ru-RU"/>
        </w:rPr>
        <w:t>Поля в области «Основные сведения» заполняются автоматически и недоступны для редактирования.</w:t>
      </w:r>
    </w:p>
    <w:p w14:paraId="09E7EAA8" w14:textId="21C6FB20" w:rsidR="00DE746C" w:rsidRDefault="00CF1359" w:rsidP="00CF1359">
      <w:pPr>
        <w:pStyle w:val="31"/>
        <w:rPr>
          <w:lang w:eastAsia="ru-RU"/>
        </w:rPr>
      </w:pPr>
      <w:bookmarkStart w:id="33" w:name="_Toc104971920"/>
      <w:r>
        <w:rPr>
          <w:lang w:eastAsia="ru-RU"/>
        </w:rPr>
        <w:t>Заполнение вкладки «</w:t>
      </w:r>
      <w:r>
        <w:t>Реализация мероприятий по организации доп. проф. образования мед. работников»</w:t>
      </w:r>
      <w:bookmarkEnd w:id="33"/>
    </w:p>
    <w:p w14:paraId="6006045F" w14:textId="6DEB87D7" w:rsidR="00DE746C" w:rsidRDefault="00CF1359" w:rsidP="00DE746C">
      <w:pPr>
        <w:pStyle w:val="af4"/>
      </w:pPr>
      <w:r>
        <w:rPr>
          <w:lang w:eastAsia="ru-RU"/>
        </w:rPr>
        <w:t>Вкладка «</w:t>
      </w:r>
      <w:r>
        <w:t>Реализация мероприятий по организации доп. проф. образования мед. работников» отображается по умолчанию после открытия карточки отчета (</w:t>
      </w:r>
      <w:r w:rsidR="004E57F8">
        <w:fldChar w:fldCharType="begin"/>
      </w:r>
      <w:r w:rsidR="004E57F8">
        <w:instrText xml:space="preserve"> REF _Ref104903257 \h </w:instrText>
      </w:r>
      <w:r w:rsidR="004E57F8">
        <w:fldChar w:fldCharType="separate"/>
      </w:r>
      <w:r w:rsidR="00183599">
        <w:t>Рисунок </w:t>
      </w:r>
      <w:r w:rsidR="00183599">
        <w:rPr>
          <w:noProof/>
        </w:rPr>
        <w:t>15</w:t>
      </w:r>
      <w:r w:rsidR="004E57F8">
        <w:fldChar w:fldCharType="end"/>
      </w:r>
      <w:r>
        <w:t>).</w:t>
      </w:r>
    </w:p>
    <w:p w14:paraId="67B0C00A" w14:textId="77777777" w:rsidR="00CF1359" w:rsidRDefault="00CF1359" w:rsidP="00CF1359">
      <w:pPr>
        <w:pStyle w:val="af5"/>
      </w:pPr>
      <w:r>
        <w:drawing>
          <wp:inline distT="0" distB="0" distL="0" distR="0" wp14:anchorId="6B50C3A2" wp14:editId="4CC53ABB">
            <wp:extent cx="6120130" cy="2985263"/>
            <wp:effectExtent l="0" t="0" r="0" b="5715"/>
            <wp:docPr id="18" name="Рисунок 18" descr="C:\Users\user\AppData\Local\Temp\SNAGHTML221f7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SNAGHTML221f756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EE944" w14:textId="3BF55ABD" w:rsidR="00CF1359" w:rsidRDefault="00CF1359" w:rsidP="00CF1359">
      <w:pPr>
        <w:pStyle w:val="af7"/>
      </w:pPr>
      <w:bookmarkStart w:id="34" w:name="_Ref104903257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15</w:t>
      </w:r>
      <w:r w:rsidR="0061487E">
        <w:rPr>
          <w:noProof/>
        </w:rPr>
        <w:fldChar w:fldCharType="end"/>
      </w:r>
      <w:bookmarkEnd w:id="34"/>
      <w:r>
        <w:t>.</w:t>
      </w:r>
      <w:r w:rsidRPr="00CF1359">
        <w:rPr>
          <w:lang w:eastAsia="ru-RU"/>
        </w:rPr>
        <w:t xml:space="preserve"> </w:t>
      </w:r>
      <w:r>
        <w:rPr>
          <w:lang w:eastAsia="ru-RU"/>
        </w:rPr>
        <w:t>Вкладка «</w:t>
      </w:r>
      <w:r>
        <w:t>Реализация мероприятий по организации доп. проф. образования мед. работников»</w:t>
      </w:r>
    </w:p>
    <w:p w14:paraId="5A010BF7" w14:textId="2A39ABC2" w:rsidR="000A74BC" w:rsidRPr="000A74BC" w:rsidRDefault="0043675D" w:rsidP="000A74BC">
      <w:pPr>
        <w:pStyle w:val="af4"/>
      </w:pPr>
      <w:r>
        <w:t>Для заполнения и</w:t>
      </w:r>
      <w:r w:rsidR="000A74BC">
        <w:t xml:space="preserve"> редактирования</w:t>
      </w:r>
      <w:r w:rsidR="00C92DB3">
        <w:t xml:space="preserve"> </w:t>
      </w:r>
      <w:r w:rsidR="000A74BC">
        <w:t>во вкладке доступны строки, выделенные цветом (</w:t>
      </w:r>
      <w:r w:rsidR="000A74BC">
        <w:fldChar w:fldCharType="begin"/>
      </w:r>
      <w:r w:rsidR="000A74BC">
        <w:instrText xml:space="preserve"> REF _Ref104888938 \h </w:instrText>
      </w:r>
      <w:r w:rsidR="000A74BC">
        <w:fldChar w:fldCharType="separate"/>
      </w:r>
      <w:r w:rsidR="00183599">
        <w:t>Рисунок </w:t>
      </w:r>
      <w:r w:rsidR="00183599">
        <w:rPr>
          <w:noProof/>
        </w:rPr>
        <w:t>16</w:t>
      </w:r>
      <w:r w:rsidR="000A74BC">
        <w:fldChar w:fldCharType="end"/>
      </w:r>
      <w:r w:rsidR="000A74BC">
        <w:t>).</w:t>
      </w:r>
    </w:p>
    <w:p w14:paraId="677A2B7E" w14:textId="77777777" w:rsidR="000A74BC" w:rsidRDefault="000A74BC" w:rsidP="000A74BC">
      <w:pPr>
        <w:pStyle w:val="af5"/>
      </w:pPr>
      <w:r>
        <w:drawing>
          <wp:inline distT="0" distB="0" distL="0" distR="0" wp14:anchorId="3A7C7BD1" wp14:editId="083F826D">
            <wp:extent cx="6120130" cy="2985263"/>
            <wp:effectExtent l="0" t="0" r="0" b="5715"/>
            <wp:docPr id="19" name="Рисунок 19" descr="C:\Users\user\AppData\Local\Temp\SNAGHTML2223cb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SNAGHTML2223cba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0F661" w14:textId="18541CBE" w:rsidR="00DE746C" w:rsidRDefault="000A74BC" w:rsidP="000A74BC">
      <w:pPr>
        <w:pStyle w:val="af7"/>
      </w:pPr>
      <w:bookmarkStart w:id="35" w:name="_Ref104888938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16</w:t>
      </w:r>
      <w:r w:rsidR="0061487E">
        <w:rPr>
          <w:noProof/>
        </w:rPr>
        <w:fldChar w:fldCharType="end"/>
      </w:r>
      <w:bookmarkEnd w:id="35"/>
      <w:r>
        <w:t>. Графы доступные для заполнения и редактирования</w:t>
      </w:r>
    </w:p>
    <w:p w14:paraId="6DDF6024" w14:textId="6A08A960" w:rsidR="002C1FB1" w:rsidRPr="002C1FB1" w:rsidRDefault="002C1FB1" w:rsidP="002C1FB1">
      <w:pPr>
        <w:pStyle w:val="af4"/>
      </w:pPr>
      <w:r w:rsidRPr="007512EC">
        <w:rPr>
          <w:b/>
        </w:rPr>
        <w:t>Важно!</w:t>
      </w:r>
      <w:r>
        <w:rPr>
          <w:b/>
        </w:rPr>
        <w:t xml:space="preserve"> </w:t>
      </w:r>
      <w:r w:rsidRPr="008E1058">
        <w:t xml:space="preserve">По строкам, </w:t>
      </w:r>
      <w:r w:rsidRPr="008E1058">
        <w:rPr>
          <w:u w:val="single"/>
        </w:rPr>
        <w:t>не выделенным</w:t>
      </w:r>
      <w:r w:rsidRPr="008E1058">
        <w:t xml:space="preserve"> цветом, не найден</w:t>
      </w:r>
      <w:r w:rsidR="008E1058" w:rsidRPr="008E1058">
        <w:t xml:space="preserve">а заявка по мероприятию </w:t>
      </w:r>
      <w:r w:rsidRPr="008E1058">
        <w:t>в «Реестре заявок на перечисление средств»</w:t>
      </w:r>
      <w:r w:rsidR="008E1058">
        <w:t>, но строки доступны для введения значений вручную.</w:t>
      </w:r>
    </w:p>
    <w:p w14:paraId="57890CAC" w14:textId="546EA0D5" w:rsidR="00E56AEE" w:rsidRPr="00E56AEE" w:rsidRDefault="00E56AEE" w:rsidP="00E56AEE">
      <w:pPr>
        <w:pStyle w:val="af4"/>
      </w:pPr>
      <w:r w:rsidRPr="00C92DB3">
        <w:t>Строки в графах «Наименование</w:t>
      </w:r>
      <w:r>
        <w:t xml:space="preserve"> образовательной организации» заполняются или редактируются вручную с клавиатуры.</w:t>
      </w:r>
    </w:p>
    <w:p w14:paraId="367F88FA" w14:textId="374D5D5A" w:rsidR="00C92DB3" w:rsidRPr="00C92DB3" w:rsidRDefault="002C1FB1" w:rsidP="00C92DB3">
      <w:pPr>
        <w:pStyle w:val="af4"/>
      </w:pPr>
      <w:r>
        <w:t>Строки в графах</w:t>
      </w:r>
      <w:r w:rsidR="00C92DB3" w:rsidRPr="00C92DB3">
        <w:t xml:space="preserve"> «Сведения о заключенном договоре</w:t>
      </w:r>
      <w:r w:rsidR="00C92DB3">
        <w:t xml:space="preserve"> </w:t>
      </w:r>
      <w:r w:rsidR="00C92DB3" w:rsidRPr="00C92DB3">
        <w:t>/ номер»</w:t>
      </w:r>
      <w:r w:rsidR="00C92DB3">
        <w:t xml:space="preserve"> заполняются </w:t>
      </w:r>
      <w:r w:rsidR="00E56AEE">
        <w:t xml:space="preserve">автоматически, но </w:t>
      </w:r>
      <w:r w:rsidR="00C92DB3">
        <w:t>редактируются вручную с клавиатуры.</w:t>
      </w:r>
    </w:p>
    <w:p w14:paraId="5F51C5BC" w14:textId="1985465F" w:rsidR="00C92DB3" w:rsidRDefault="00C92DB3" w:rsidP="00C92DB3">
      <w:pPr>
        <w:pStyle w:val="af4"/>
      </w:pPr>
      <w:r w:rsidRPr="00C92DB3">
        <w:t xml:space="preserve">Строки в графах «Сведения о заключенном договоре / дата» </w:t>
      </w:r>
      <w:r>
        <w:t xml:space="preserve">заполняются </w:t>
      </w:r>
      <w:r w:rsidR="00E56AEE">
        <w:t xml:space="preserve">автоматически, но </w:t>
      </w:r>
      <w:r>
        <w:t>редактируются выбором значения из календаря.</w:t>
      </w:r>
    </w:p>
    <w:p w14:paraId="40A27EF3" w14:textId="6B3B5E36" w:rsidR="00E56AEE" w:rsidRDefault="00E56AEE" w:rsidP="00E56AEE">
      <w:pPr>
        <w:pStyle w:val="af4"/>
      </w:pPr>
      <w:r w:rsidRPr="00C92DB3">
        <w:t>Строки в графах «Сведения о заключенном договоре / срок исполнения обязательств по договору»</w:t>
      </w:r>
      <w:r>
        <w:t xml:space="preserve"> заполняются или редактируются выбором значения из календаря.</w:t>
      </w:r>
    </w:p>
    <w:p w14:paraId="436ABB53" w14:textId="0E44E75E" w:rsidR="00E56AEE" w:rsidRDefault="00C92DB3" w:rsidP="00C92DB3">
      <w:pPr>
        <w:pStyle w:val="af4"/>
      </w:pPr>
      <w:r w:rsidRPr="00C92DB3">
        <w:t>Строки в графах «Объем финансового обеспечения мероприятия (рублей)</w:t>
      </w:r>
      <w:r w:rsidR="004E57F8">
        <w:t xml:space="preserve"> / </w:t>
      </w:r>
      <w:r w:rsidRPr="00C92DB3">
        <w:t>в соответствии с договором», «Объем финансового обеспечения мероприятия (рублей) / перечислено по заявке (уточненной з</w:t>
      </w:r>
      <w:r w:rsidR="00E56AEE">
        <w:t xml:space="preserve">аявке) медицинской организации» заполняются автоматически, но редактируются </w:t>
      </w:r>
      <w:r w:rsidR="00E56AEE">
        <w:rPr>
          <w:noProof/>
        </w:rPr>
        <w:t xml:space="preserve">вручную с клавиатуры или с помощью кнопок </w:t>
      </w:r>
      <w:r w:rsidR="00E56AEE">
        <w:rPr>
          <w:noProof/>
          <w:lang w:eastAsia="ru-RU"/>
        </w:rPr>
        <w:drawing>
          <wp:inline distT="0" distB="0" distL="0" distR="0" wp14:anchorId="60C6BD91" wp14:editId="43635E7C">
            <wp:extent cx="201601" cy="216000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60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B0834" w14:textId="6AF72B27" w:rsidR="00C92DB3" w:rsidRDefault="00C92DB3" w:rsidP="00C92DB3">
      <w:pPr>
        <w:pStyle w:val="af4"/>
        <w:rPr>
          <w:noProof/>
        </w:rPr>
      </w:pPr>
      <w:r w:rsidRPr="00C92DB3">
        <w:t xml:space="preserve"> </w:t>
      </w:r>
      <w:r w:rsidR="00E56AEE" w:rsidRPr="00C92DB3">
        <w:t xml:space="preserve">Строки в графах </w:t>
      </w:r>
      <w:r w:rsidRPr="00C92DB3">
        <w:t>«Объем финансового обеспечения мероприятия (рублей) / использовано медицинской организацией», «Объем финансового обеспечения мероприятия (рублей) / возвращено в фонд»</w:t>
      </w:r>
      <w:r>
        <w:t xml:space="preserve"> заполняются или редактируются </w:t>
      </w:r>
      <w:r>
        <w:rPr>
          <w:noProof/>
        </w:rPr>
        <w:t xml:space="preserve">вручную с клавиатуры или с помощью кнопок </w:t>
      </w:r>
      <w:r>
        <w:rPr>
          <w:noProof/>
          <w:lang w:eastAsia="ru-RU"/>
        </w:rPr>
        <w:drawing>
          <wp:inline distT="0" distB="0" distL="0" distR="0" wp14:anchorId="426AA340" wp14:editId="100597D5">
            <wp:extent cx="201601" cy="216000"/>
            <wp:effectExtent l="0" t="0" r="8255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60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4F03721D" w14:textId="7EAAAFA8" w:rsidR="00C92DB3" w:rsidRDefault="00313281" w:rsidP="00CD29B7">
      <w:pPr>
        <w:pStyle w:val="af4"/>
        <w:rPr>
          <w:noProof/>
        </w:rPr>
      </w:pPr>
      <w:r w:rsidRPr="00CD29B7">
        <w:t>Строки в графах «</w:t>
      </w:r>
      <w:r w:rsidR="00CD29B7" w:rsidRPr="00CD29B7">
        <w:t>Сведения об отказе медицинской организации в приемке услуг по договору»</w:t>
      </w:r>
      <w:r w:rsidR="00CD29B7">
        <w:t xml:space="preserve"> и</w:t>
      </w:r>
      <w:r w:rsidR="00CD29B7" w:rsidRPr="00CD29B7">
        <w:t xml:space="preserve"> «Сведения о расторжении договора на обучение</w:t>
      </w:r>
      <w:r w:rsidR="004E57F8">
        <w:t> </w:t>
      </w:r>
      <w:r w:rsidR="00CD29B7" w:rsidRPr="00CD29B7">
        <w:t>/ номер дополнительного соглашения»</w:t>
      </w:r>
      <w:r w:rsidR="00CD29B7">
        <w:t xml:space="preserve"> заполняются или редактируются </w:t>
      </w:r>
      <w:r w:rsidR="00CD29B7">
        <w:rPr>
          <w:noProof/>
        </w:rPr>
        <w:t>вручную с клавиатуры.</w:t>
      </w:r>
    </w:p>
    <w:p w14:paraId="7521A9FA" w14:textId="23BDDC1A" w:rsidR="007F7830" w:rsidRDefault="007F7830" w:rsidP="007F7830">
      <w:pPr>
        <w:pStyle w:val="af4"/>
        <w:rPr>
          <w:noProof/>
        </w:rPr>
      </w:pPr>
      <w:r w:rsidRPr="00CD29B7">
        <w:t>Строки в графах «Сведения о расторжении договора на обучение</w:t>
      </w:r>
      <w:r>
        <w:t> </w:t>
      </w:r>
      <w:r w:rsidRPr="00CD29B7">
        <w:t xml:space="preserve">/ </w:t>
      </w:r>
      <w:r>
        <w:t>дата заключения дополнительного соглашения</w:t>
      </w:r>
      <w:r w:rsidRPr="00CD29B7">
        <w:t>»</w:t>
      </w:r>
      <w:r>
        <w:t xml:space="preserve"> заполняются или редактируются выбором значения из календаря.</w:t>
      </w:r>
    </w:p>
    <w:p w14:paraId="4A8B43DB" w14:textId="77777777" w:rsidR="000D0ED4" w:rsidRDefault="000D0ED4" w:rsidP="000D0ED4">
      <w:pPr>
        <w:pStyle w:val="af4"/>
      </w:pPr>
      <w:r w:rsidRPr="00CD29B7">
        <w:t>Строки в графе «</w:t>
      </w:r>
      <w:r>
        <w:t>Сведения об исключении мероприятия из плана мероприятий, дата исключения</w:t>
      </w:r>
      <w:r w:rsidRPr="00CD29B7">
        <w:t>» заполняются</w:t>
      </w:r>
      <w:r>
        <w:t xml:space="preserve"> автоматически.</w:t>
      </w:r>
    </w:p>
    <w:p w14:paraId="5367460C" w14:textId="23491A55" w:rsidR="002C1FB1" w:rsidRDefault="002C1FB1" w:rsidP="00CD29B7">
      <w:pPr>
        <w:pStyle w:val="af4"/>
      </w:pPr>
      <w:r>
        <w:t>Если в графе «Отсутствуют сведения о договоре» стоит «</w:t>
      </w:r>
      <w:r w:rsidRPr="002C1FB1">
        <w:rPr>
          <w:color w:val="FF0000"/>
        </w:rPr>
        <w:t>!</w:t>
      </w:r>
      <w:r>
        <w:t>» это означает, что в «Реестре заявок на перечисление средств» не найдена заявка по данному мероприятию</w:t>
      </w:r>
      <w:r w:rsidR="000D0ED4">
        <w:t>.</w:t>
      </w:r>
      <w:r>
        <w:t xml:space="preserve"> </w:t>
      </w:r>
      <w:r w:rsidR="000D0ED4">
        <w:t>В</w:t>
      </w:r>
      <w:r>
        <w:t>ышеперечисленные строки, заполняемые автоматически, не заполнятся значениями.</w:t>
      </w:r>
    </w:p>
    <w:p w14:paraId="0E25BEC0" w14:textId="1EF13B30" w:rsidR="007512EC" w:rsidRDefault="007512EC" w:rsidP="00CD29B7">
      <w:pPr>
        <w:pStyle w:val="af4"/>
      </w:pPr>
      <w:r w:rsidRPr="007512EC">
        <w:rPr>
          <w:b/>
        </w:rPr>
        <w:t>Важно!</w:t>
      </w:r>
      <w:r>
        <w:t xml:space="preserve"> </w:t>
      </w:r>
      <w:r w:rsidR="000D0ED4">
        <w:t>Строки в нижеперечисленных графах, выделенные цветом, обязательны для заполнения:</w:t>
      </w:r>
    </w:p>
    <w:p w14:paraId="1FEB6A21" w14:textId="381B0CF9" w:rsidR="007512EC" w:rsidRDefault="007512EC" w:rsidP="00D1793D">
      <w:pPr>
        <w:pStyle w:val="-"/>
      </w:pPr>
      <w:r w:rsidRPr="00C92DB3">
        <w:t>«Наименование образовательной организации»</w:t>
      </w:r>
      <w:r>
        <w:t>;</w:t>
      </w:r>
    </w:p>
    <w:p w14:paraId="00CD89E6" w14:textId="47E7ACC3" w:rsidR="007512EC" w:rsidRDefault="007512EC" w:rsidP="00D1793D">
      <w:pPr>
        <w:pStyle w:val="-"/>
      </w:pPr>
      <w:r w:rsidRPr="00C92DB3">
        <w:t>«Сведения о заключенном договоре</w:t>
      </w:r>
      <w:r>
        <w:t xml:space="preserve"> </w:t>
      </w:r>
      <w:r w:rsidRPr="00C92DB3">
        <w:t>/ номер»</w:t>
      </w:r>
      <w:r>
        <w:t>;</w:t>
      </w:r>
    </w:p>
    <w:p w14:paraId="25CC9AB6" w14:textId="71218F26" w:rsidR="007512EC" w:rsidRDefault="007512EC" w:rsidP="00D1793D">
      <w:pPr>
        <w:pStyle w:val="-"/>
      </w:pPr>
      <w:r w:rsidRPr="00C92DB3">
        <w:t>«Сведения о заключенном договоре / дата»</w:t>
      </w:r>
      <w:r>
        <w:t>;</w:t>
      </w:r>
    </w:p>
    <w:p w14:paraId="04D8641A" w14:textId="61BE8FE4" w:rsidR="007512EC" w:rsidRDefault="007512EC" w:rsidP="00D1793D">
      <w:pPr>
        <w:pStyle w:val="-"/>
      </w:pPr>
      <w:r w:rsidRPr="00C92DB3">
        <w:t>«Сведения о заключенном договоре / срок исполнения обязательств по договору»</w:t>
      </w:r>
      <w:r>
        <w:t>;</w:t>
      </w:r>
    </w:p>
    <w:p w14:paraId="1D3DE968" w14:textId="5D6C2334" w:rsidR="007512EC" w:rsidRDefault="00D1793D" w:rsidP="00D1793D">
      <w:pPr>
        <w:pStyle w:val="-"/>
      </w:pPr>
      <w:r w:rsidRPr="00C92DB3">
        <w:t>«Объем финансового обеспечения мероприятия (рублей) / в соответствии с договором»</w:t>
      </w:r>
      <w:r>
        <w:t>;</w:t>
      </w:r>
    </w:p>
    <w:p w14:paraId="0B61684E" w14:textId="75CCF5D5" w:rsidR="00D1793D" w:rsidRPr="00D1793D" w:rsidRDefault="00D1793D" w:rsidP="00D1793D">
      <w:pPr>
        <w:pStyle w:val="-"/>
      </w:pPr>
      <w:r w:rsidRPr="00D1793D">
        <w:t>«Объем финансового обеспечения мероприятия (рублей) / перечислено по заявке (уточненной заявке) медицинской организации»;</w:t>
      </w:r>
    </w:p>
    <w:p w14:paraId="45DC8783" w14:textId="240EA167" w:rsidR="00D1793D" w:rsidRPr="00D1793D" w:rsidRDefault="00D1793D" w:rsidP="00D1793D">
      <w:pPr>
        <w:pStyle w:val="-"/>
      </w:pPr>
      <w:r w:rsidRPr="00D1793D">
        <w:t>«Объем финансового обеспечения мероприятия (рублей) / использовано медицинской организа</w:t>
      </w:r>
      <w:r w:rsidR="002E6D6B">
        <w:t xml:space="preserve">цией / </w:t>
      </w:r>
      <w:r w:rsidRPr="00D1793D">
        <w:t>всего»;</w:t>
      </w:r>
    </w:p>
    <w:p w14:paraId="310AD2B6" w14:textId="28CF17DE" w:rsidR="00D1793D" w:rsidRPr="00D1793D" w:rsidRDefault="00D1793D" w:rsidP="00D1793D">
      <w:pPr>
        <w:pStyle w:val="-"/>
      </w:pPr>
      <w:r w:rsidRPr="00D1793D">
        <w:t>«Объем финансового обеспечения мероприятия (рублей) / исполь</w:t>
      </w:r>
      <w:r w:rsidR="002E6D6B">
        <w:t>зовано медицинской организацией</w:t>
      </w:r>
      <w:r w:rsidRPr="00D1793D">
        <w:t xml:space="preserve"> / в том числе на выплату аванса по договору»;</w:t>
      </w:r>
    </w:p>
    <w:p w14:paraId="649C06DC" w14:textId="1D2EBCAB" w:rsidR="00D1793D" w:rsidRDefault="00D1793D" w:rsidP="00D1793D">
      <w:pPr>
        <w:pStyle w:val="-"/>
      </w:pPr>
      <w:r w:rsidRPr="00C92DB3">
        <w:t>«Объем финансового обеспечения мероприятия (рублей) / возвращено в фонд»</w:t>
      </w:r>
      <w:r>
        <w:t>.</w:t>
      </w:r>
    </w:p>
    <w:p w14:paraId="0717C081" w14:textId="0052F638" w:rsidR="00D1793D" w:rsidRDefault="00D1793D" w:rsidP="00CD29B7">
      <w:pPr>
        <w:pStyle w:val="af4"/>
      </w:pPr>
      <w:r w:rsidRPr="00A82CE4">
        <w:rPr>
          <w:b/>
        </w:rPr>
        <w:t>Важно!</w:t>
      </w:r>
      <w:r>
        <w:t xml:space="preserve"> </w:t>
      </w:r>
      <w:r w:rsidR="00A82CE4" w:rsidRPr="00A82CE4">
        <w:t>Значени</w:t>
      </w:r>
      <w:r w:rsidR="00A82CE4">
        <w:t>е</w:t>
      </w:r>
      <w:r w:rsidR="00A82CE4" w:rsidRPr="00A82CE4">
        <w:t xml:space="preserve"> с</w:t>
      </w:r>
      <w:r w:rsidRPr="00A82CE4">
        <w:t>трок</w:t>
      </w:r>
      <w:r w:rsidR="00A82CE4">
        <w:t>и</w:t>
      </w:r>
      <w:r w:rsidRPr="00A82CE4">
        <w:t xml:space="preserve"> в </w:t>
      </w:r>
      <w:r w:rsidR="00A82CE4" w:rsidRPr="00A82CE4">
        <w:t>графе «Объем финансового обеспечения мероприятия (рублей) / в соответствии с договором» должн</w:t>
      </w:r>
      <w:r w:rsidR="00A82CE4">
        <w:t>о</w:t>
      </w:r>
      <w:r w:rsidR="00A82CE4" w:rsidRPr="00A82CE4">
        <w:t xml:space="preserve"> быть аналогичным или меньше значени</w:t>
      </w:r>
      <w:r w:rsidR="00A82CE4">
        <w:t>я строки</w:t>
      </w:r>
      <w:r w:rsidR="00A82CE4" w:rsidRPr="00A82CE4">
        <w:t xml:space="preserve"> в графе «Объем финансового обеспечения мероприятия (рублей)</w:t>
      </w:r>
      <w:r w:rsidR="00C429A9">
        <w:t xml:space="preserve"> / </w:t>
      </w:r>
      <w:r w:rsidR="00A82CE4" w:rsidRPr="00A82CE4">
        <w:t>по плану мероприятий»</w:t>
      </w:r>
      <w:r w:rsidR="00A82CE4">
        <w:t>.</w:t>
      </w:r>
    </w:p>
    <w:p w14:paraId="0FAC5726" w14:textId="0C248C68" w:rsidR="00A82CE4" w:rsidRPr="00A82CE4" w:rsidRDefault="00A82CE4" w:rsidP="00CD29B7">
      <w:pPr>
        <w:pStyle w:val="af4"/>
      </w:pPr>
      <w:r w:rsidRPr="00A82CE4">
        <w:t>Значени</w:t>
      </w:r>
      <w:r w:rsidR="00CE0BA4">
        <w:t>е</w:t>
      </w:r>
      <w:r w:rsidRPr="00A82CE4">
        <w:t xml:space="preserve"> строк</w:t>
      </w:r>
      <w:r>
        <w:t>и</w:t>
      </w:r>
      <w:r w:rsidRPr="00A82CE4">
        <w:t xml:space="preserve"> в графе </w:t>
      </w:r>
      <w:r w:rsidR="00CE0BA4" w:rsidRPr="00D1793D">
        <w:t>«Объем финансового о</w:t>
      </w:r>
      <w:r w:rsidR="00C429A9">
        <w:t xml:space="preserve">беспечения мероприятия (рублей) / </w:t>
      </w:r>
      <w:r w:rsidR="00CE0BA4" w:rsidRPr="00D1793D">
        <w:t>перечислено по заявке (уточненной заявке) медицинской организации»</w:t>
      </w:r>
      <w:r w:rsidR="00CE0BA4">
        <w:t xml:space="preserve"> </w:t>
      </w:r>
      <w:r w:rsidR="00CE0BA4" w:rsidRPr="00A82CE4">
        <w:t>должн</w:t>
      </w:r>
      <w:r w:rsidR="00CE0BA4">
        <w:t>о</w:t>
      </w:r>
      <w:r w:rsidR="00CE0BA4" w:rsidRPr="00A82CE4">
        <w:t xml:space="preserve"> быть аналогичным или меньше значени</w:t>
      </w:r>
      <w:r w:rsidR="00CE0BA4">
        <w:t>я строки</w:t>
      </w:r>
      <w:r w:rsidR="00CE0BA4" w:rsidRPr="00A82CE4">
        <w:t xml:space="preserve"> в графе</w:t>
      </w:r>
      <w:r w:rsidR="00CE0BA4">
        <w:t xml:space="preserve"> </w:t>
      </w:r>
      <w:r w:rsidR="00CE0BA4" w:rsidRPr="00A82CE4">
        <w:t>«Объем финансового обеспечения мероприятия (рублей) / в соответствии с договором»</w:t>
      </w:r>
      <w:r w:rsidR="00CE0BA4">
        <w:t>.</w:t>
      </w:r>
    </w:p>
    <w:p w14:paraId="345A37F6" w14:textId="15EA547A" w:rsidR="00D1793D" w:rsidRDefault="00CE0BA4" w:rsidP="00CD29B7">
      <w:pPr>
        <w:pStyle w:val="af4"/>
      </w:pPr>
      <w:r w:rsidRPr="00A82CE4">
        <w:t>Значени</w:t>
      </w:r>
      <w:r>
        <w:t>е</w:t>
      </w:r>
      <w:r w:rsidRPr="00A82CE4">
        <w:t xml:space="preserve"> строк</w:t>
      </w:r>
      <w:r>
        <w:t>и</w:t>
      </w:r>
      <w:r w:rsidRPr="00A82CE4">
        <w:t xml:space="preserve"> в графе </w:t>
      </w:r>
      <w:r w:rsidRPr="00D1793D">
        <w:t>«Объем финансового обеспечения мероприятия (рублей) / использовано медицинской организацией / всего»</w:t>
      </w:r>
      <w:r>
        <w:t xml:space="preserve"> </w:t>
      </w:r>
      <w:r w:rsidRPr="00A82CE4">
        <w:t>должн</w:t>
      </w:r>
      <w:r>
        <w:t>о</w:t>
      </w:r>
      <w:r w:rsidRPr="00A82CE4">
        <w:t xml:space="preserve"> быть аналогичным или меньше значени</w:t>
      </w:r>
      <w:r>
        <w:t>я строки</w:t>
      </w:r>
      <w:r w:rsidRPr="00A82CE4">
        <w:t xml:space="preserve"> в графе</w:t>
      </w:r>
      <w:r>
        <w:t xml:space="preserve"> </w:t>
      </w:r>
      <w:r w:rsidRPr="00D1793D">
        <w:t>«Объем финансового обеспечения мероприятия (рублей)</w:t>
      </w:r>
      <w:r w:rsidR="00C429A9">
        <w:t xml:space="preserve"> / </w:t>
      </w:r>
      <w:r w:rsidRPr="00D1793D">
        <w:t>перечислено по заявке (уточненной заявке) медицинской организации»</w:t>
      </w:r>
      <w:r>
        <w:t>.</w:t>
      </w:r>
    </w:p>
    <w:p w14:paraId="526488F6" w14:textId="483C480C" w:rsidR="00CE0BA4" w:rsidRDefault="00CE0BA4" w:rsidP="00CE0BA4">
      <w:pPr>
        <w:pStyle w:val="af4"/>
      </w:pPr>
      <w:r w:rsidRPr="00A82CE4">
        <w:t>Значени</w:t>
      </w:r>
      <w:r>
        <w:t>е</w:t>
      </w:r>
      <w:r w:rsidRPr="00A82CE4">
        <w:t xml:space="preserve"> строк</w:t>
      </w:r>
      <w:r>
        <w:t>и</w:t>
      </w:r>
      <w:r w:rsidRPr="00A82CE4">
        <w:t xml:space="preserve"> в графе </w:t>
      </w:r>
      <w:r w:rsidRPr="00D1793D">
        <w:t>«Объем финансового обеспечения мероприятия (рублей) / использовано медицинской организацией / в том числе на выплату аванса по договору»</w:t>
      </w:r>
      <w:r>
        <w:t xml:space="preserve"> </w:t>
      </w:r>
      <w:r w:rsidRPr="00A82CE4">
        <w:t>должн</w:t>
      </w:r>
      <w:r>
        <w:t>о</w:t>
      </w:r>
      <w:r w:rsidRPr="00A82CE4">
        <w:t xml:space="preserve"> быть аналогичным или меньше значени</w:t>
      </w:r>
      <w:r>
        <w:t>я строки</w:t>
      </w:r>
      <w:r w:rsidRPr="00A82CE4">
        <w:t xml:space="preserve"> в графе</w:t>
      </w:r>
      <w:r>
        <w:t xml:space="preserve"> </w:t>
      </w:r>
      <w:r w:rsidRPr="00D1793D">
        <w:t>«Объем финансового обеспечения мероприятия (рублей) / использовано медицинской организацией / всего»</w:t>
      </w:r>
      <w:r>
        <w:t>.</w:t>
      </w:r>
    </w:p>
    <w:p w14:paraId="04BAA0E9" w14:textId="5121551D" w:rsidR="00CE0BA4" w:rsidRDefault="005F6AED" w:rsidP="00CD29B7">
      <w:pPr>
        <w:pStyle w:val="af4"/>
      </w:pPr>
      <w:r w:rsidRPr="00A82CE4">
        <w:t>Значени</w:t>
      </w:r>
      <w:r>
        <w:t>е</w:t>
      </w:r>
      <w:r w:rsidRPr="00A82CE4">
        <w:t xml:space="preserve"> строк</w:t>
      </w:r>
      <w:r>
        <w:t>и</w:t>
      </w:r>
      <w:r w:rsidRPr="00A82CE4">
        <w:t xml:space="preserve"> в графе </w:t>
      </w:r>
      <w:r w:rsidRPr="00C92DB3">
        <w:t>«Объем финансового обеспечения мероприятия (рублей) / возвращено в фонд»</w:t>
      </w:r>
      <w:r>
        <w:t xml:space="preserve"> </w:t>
      </w:r>
      <w:r w:rsidRPr="00A82CE4">
        <w:t>должн</w:t>
      </w:r>
      <w:r>
        <w:t>о</w:t>
      </w:r>
      <w:r w:rsidRPr="00A82CE4">
        <w:t xml:space="preserve"> быть аналогичным или меньше значени</w:t>
      </w:r>
      <w:r>
        <w:t>я строки</w:t>
      </w:r>
      <w:r w:rsidRPr="00A82CE4">
        <w:t xml:space="preserve"> в графе</w:t>
      </w:r>
      <w:r>
        <w:t xml:space="preserve"> </w:t>
      </w:r>
      <w:r w:rsidRPr="00D1793D">
        <w:t>«Объем финансового обеспечения мероприятия (рублей) / перечислено по заявке (уточненной заявке) медицинской организации»</w:t>
      </w:r>
      <w:r>
        <w:t>.</w:t>
      </w:r>
    </w:p>
    <w:p w14:paraId="00D3453F" w14:textId="550FD4FF" w:rsidR="00C92DB3" w:rsidRDefault="00B2087C" w:rsidP="00C92DB3">
      <w:pPr>
        <w:pStyle w:val="af4"/>
      </w:pPr>
      <w:r>
        <w:t>Для сохранения внесенных изменений необходимо нажать на кнопку «Сохранить» (</w:t>
      </w:r>
      <w:r>
        <w:fldChar w:fldCharType="begin"/>
      </w:r>
      <w:r>
        <w:instrText xml:space="preserve"> REF _Ref104890243 \h </w:instrText>
      </w:r>
      <w:r>
        <w:fldChar w:fldCharType="separate"/>
      </w:r>
      <w:r w:rsidR="00183599">
        <w:t>Рисунок </w:t>
      </w:r>
      <w:r w:rsidR="00183599">
        <w:rPr>
          <w:noProof/>
        </w:rPr>
        <w:t>17</w:t>
      </w:r>
      <w:r>
        <w:fldChar w:fldCharType="end"/>
      </w:r>
      <w:r>
        <w:t>).</w:t>
      </w:r>
    </w:p>
    <w:p w14:paraId="0CE350F7" w14:textId="77777777" w:rsidR="00B2087C" w:rsidRDefault="00B2087C" w:rsidP="00B2087C">
      <w:pPr>
        <w:pStyle w:val="af5"/>
      </w:pPr>
      <w:r>
        <w:drawing>
          <wp:inline distT="0" distB="0" distL="0" distR="0" wp14:anchorId="5EB83C19" wp14:editId="1762F011">
            <wp:extent cx="6120130" cy="2961250"/>
            <wp:effectExtent l="0" t="0" r="0" b="0"/>
            <wp:docPr id="20" name="Рисунок 20" descr="C:\Users\user\AppData\Local\Temp\SNAGHTML223b57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SNAGHTML223b57a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68B10" w14:textId="3C8023DF" w:rsidR="00B2087C" w:rsidRPr="00C92DB3" w:rsidRDefault="00B2087C" w:rsidP="00B2087C">
      <w:pPr>
        <w:pStyle w:val="af7"/>
      </w:pPr>
      <w:bookmarkStart w:id="36" w:name="_Ref104890243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17</w:t>
      </w:r>
      <w:r w:rsidR="0061487E">
        <w:rPr>
          <w:noProof/>
        </w:rPr>
        <w:fldChar w:fldCharType="end"/>
      </w:r>
      <w:bookmarkEnd w:id="36"/>
      <w:r>
        <w:t>. Сохранение внесенных изменений</w:t>
      </w:r>
    </w:p>
    <w:p w14:paraId="572B2FAE" w14:textId="4303CBFD" w:rsidR="00141A47" w:rsidRDefault="00141A47" w:rsidP="00141A47">
      <w:pPr>
        <w:pStyle w:val="31"/>
        <w:rPr>
          <w:lang w:eastAsia="ru-RU"/>
        </w:rPr>
      </w:pPr>
      <w:bookmarkStart w:id="37" w:name="_Toc104971921"/>
      <w:r>
        <w:rPr>
          <w:lang w:eastAsia="ru-RU"/>
        </w:rPr>
        <w:t>Заполнение вкладки «</w:t>
      </w:r>
      <w:r>
        <w:t>Реализация мероприятий по приобретению мед. оборудования»</w:t>
      </w:r>
      <w:bookmarkEnd w:id="37"/>
    </w:p>
    <w:p w14:paraId="2ED1170E" w14:textId="6C9982EC" w:rsidR="00141A47" w:rsidRDefault="00141A47" w:rsidP="00141A47">
      <w:pPr>
        <w:pStyle w:val="af4"/>
      </w:pPr>
      <w:r>
        <w:rPr>
          <w:lang w:eastAsia="ru-RU"/>
        </w:rPr>
        <w:t>Во вкладке «</w:t>
      </w:r>
      <w:r>
        <w:t>Реализация мероприятий по приобретению мед. оборудования» отобража</w:t>
      </w:r>
      <w:r w:rsidR="008D7852">
        <w:t>ю</w:t>
      </w:r>
      <w:r>
        <w:t xml:space="preserve">тся </w:t>
      </w:r>
      <w:r w:rsidR="008D7852">
        <w:t xml:space="preserve">строки с мероприятиями по приобретению медицинского оборудования </w:t>
      </w:r>
      <w:r>
        <w:t>(</w:t>
      </w:r>
      <w:r w:rsidR="001D5D66">
        <w:fldChar w:fldCharType="begin"/>
      </w:r>
      <w:r w:rsidR="001D5D66">
        <w:instrText xml:space="preserve"> REF _Ref104893599 \h </w:instrText>
      </w:r>
      <w:r w:rsidR="001D5D66">
        <w:fldChar w:fldCharType="separate"/>
      </w:r>
      <w:r w:rsidR="00183599">
        <w:t>Рисунок </w:t>
      </w:r>
      <w:r w:rsidR="00183599">
        <w:rPr>
          <w:noProof/>
        </w:rPr>
        <w:t>18</w:t>
      </w:r>
      <w:r w:rsidR="001D5D66">
        <w:fldChar w:fldCharType="end"/>
      </w:r>
      <w:r>
        <w:t>).</w:t>
      </w:r>
    </w:p>
    <w:p w14:paraId="5E433C64" w14:textId="77777777" w:rsidR="001D5D66" w:rsidRDefault="001D5D66" w:rsidP="001D5D66">
      <w:pPr>
        <w:pStyle w:val="af5"/>
      </w:pPr>
      <w:r>
        <w:drawing>
          <wp:inline distT="0" distB="0" distL="0" distR="0" wp14:anchorId="19B5DBCC" wp14:editId="5C9D6A66">
            <wp:extent cx="6120130" cy="2985051"/>
            <wp:effectExtent l="0" t="0" r="0" b="6350"/>
            <wp:docPr id="4" name="Рисунок 4" descr="C:\Users\user\AppData\Local\Temp\SNAGHTML226ea7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SNAGHTML226ea7f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F44F9" w14:textId="1B045CF9" w:rsidR="001D5D66" w:rsidRDefault="001D5D66" w:rsidP="001D5D66">
      <w:pPr>
        <w:pStyle w:val="af7"/>
      </w:pPr>
      <w:bookmarkStart w:id="38" w:name="_Ref104893599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18</w:t>
      </w:r>
      <w:r w:rsidR="0061487E">
        <w:rPr>
          <w:noProof/>
        </w:rPr>
        <w:fldChar w:fldCharType="end"/>
      </w:r>
      <w:bookmarkEnd w:id="38"/>
      <w:r>
        <w:t>.</w:t>
      </w:r>
      <w:r w:rsidRPr="00CF1359">
        <w:rPr>
          <w:lang w:eastAsia="ru-RU"/>
        </w:rPr>
        <w:t xml:space="preserve"> </w:t>
      </w:r>
      <w:r>
        <w:rPr>
          <w:lang w:eastAsia="ru-RU"/>
        </w:rPr>
        <w:t>Вкладка «</w:t>
      </w:r>
      <w:r>
        <w:t>Реализация мероприятий по приобретению мед. оборудования»</w:t>
      </w:r>
    </w:p>
    <w:p w14:paraId="2387921B" w14:textId="6DD66A2D" w:rsidR="00141A47" w:rsidRDefault="00141A47" w:rsidP="00141A47">
      <w:pPr>
        <w:pStyle w:val="af4"/>
      </w:pPr>
      <w:r>
        <w:t>Для заполнения и редактирования во вкладке доступны строки, выделенные цветом (</w:t>
      </w:r>
      <w:r w:rsidR="001D5D66">
        <w:fldChar w:fldCharType="begin"/>
      </w:r>
      <w:r w:rsidR="001D5D66">
        <w:instrText xml:space="preserve"> REF _Ref104893714 \h </w:instrText>
      </w:r>
      <w:r w:rsidR="001D5D66">
        <w:fldChar w:fldCharType="separate"/>
      </w:r>
      <w:r w:rsidR="00183599">
        <w:t>Рисунок </w:t>
      </w:r>
      <w:r w:rsidR="00183599">
        <w:rPr>
          <w:noProof/>
        </w:rPr>
        <w:t>19</w:t>
      </w:r>
      <w:r w:rsidR="001D5D66">
        <w:fldChar w:fldCharType="end"/>
      </w:r>
      <w:r>
        <w:t>).</w:t>
      </w:r>
    </w:p>
    <w:p w14:paraId="738533D9" w14:textId="77777777" w:rsidR="001D5D66" w:rsidRDefault="001D5D66" w:rsidP="001D5D66">
      <w:pPr>
        <w:pStyle w:val="af5"/>
      </w:pPr>
      <w:r>
        <w:drawing>
          <wp:inline distT="0" distB="0" distL="0" distR="0" wp14:anchorId="3AB894DE" wp14:editId="0AEF1508">
            <wp:extent cx="6120130" cy="2985051"/>
            <wp:effectExtent l="0" t="0" r="0" b="6350"/>
            <wp:docPr id="14" name="Рисунок 14" descr="C:\Users\user\AppData\Local\Temp\SNAGHTML227073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SNAGHTML2270735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7CF60" w14:textId="2775597D" w:rsidR="001D5D66" w:rsidRDefault="001D5D66" w:rsidP="001D5D66">
      <w:pPr>
        <w:pStyle w:val="af7"/>
      </w:pPr>
      <w:bookmarkStart w:id="39" w:name="_Ref104893714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19</w:t>
      </w:r>
      <w:r w:rsidR="0061487E">
        <w:rPr>
          <w:noProof/>
        </w:rPr>
        <w:fldChar w:fldCharType="end"/>
      </w:r>
      <w:bookmarkEnd w:id="39"/>
      <w:r>
        <w:t>. Графы доступные для заполнения и редактирования</w:t>
      </w:r>
    </w:p>
    <w:p w14:paraId="5BF6D618" w14:textId="75D8923B" w:rsidR="008E1058" w:rsidRPr="008E1058" w:rsidRDefault="008E1058" w:rsidP="008E1058">
      <w:pPr>
        <w:pStyle w:val="af4"/>
      </w:pPr>
      <w:r w:rsidRPr="007512EC">
        <w:rPr>
          <w:b/>
        </w:rPr>
        <w:t>Важно!</w:t>
      </w:r>
      <w:r>
        <w:rPr>
          <w:b/>
        </w:rPr>
        <w:t xml:space="preserve"> </w:t>
      </w:r>
      <w:r w:rsidRPr="008E1058">
        <w:t xml:space="preserve">По строкам, </w:t>
      </w:r>
      <w:r w:rsidRPr="008E1058">
        <w:rPr>
          <w:u w:val="single"/>
        </w:rPr>
        <w:t>не выделенным</w:t>
      </w:r>
      <w:r w:rsidRPr="008E1058">
        <w:t xml:space="preserve"> цветом, не найдена заявка по мероприятию в «Реестре заявок на перечисление средств»</w:t>
      </w:r>
      <w:r>
        <w:t>, но строки доступны для введения значений вручную.</w:t>
      </w:r>
    </w:p>
    <w:p w14:paraId="793072D2" w14:textId="21F8F070" w:rsidR="00141A47" w:rsidRDefault="00141A47" w:rsidP="0043675D">
      <w:pPr>
        <w:pStyle w:val="af4"/>
        <w:rPr>
          <w:noProof/>
        </w:rPr>
      </w:pPr>
      <w:r w:rsidRPr="0043675D">
        <w:t>Строки в граф</w:t>
      </w:r>
      <w:r w:rsidR="0043675D">
        <w:t>е</w:t>
      </w:r>
      <w:r w:rsidRPr="0043675D">
        <w:t xml:space="preserve"> «</w:t>
      </w:r>
      <w:r w:rsidR="0043675D" w:rsidRPr="0043675D">
        <w:t>Количество мед. оборудования (количество единиц)</w:t>
      </w:r>
      <w:r w:rsidRPr="0043675D">
        <w:t xml:space="preserve"> / </w:t>
      </w:r>
      <w:r w:rsidR="0043675D" w:rsidRPr="0043675D">
        <w:t>фактически приобретено (предусмотрено контрактом)</w:t>
      </w:r>
      <w:r w:rsidRPr="0043675D">
        <w:t xml:space="preserve">» </w:t>
      </w:r>
      <w:r w:rsidR="0043675D">
        <w:t xml:space="preserve">редактируются </w:t>
      </w:r>
      <w:r w:rsidR="0043675D">
        <w:rPr>
          <w:noProof/>
        </w:rPr>
        <w:t xml:space="preserve">вручную с клавиатуры или с помощью кнопок </w:t>
      </w:r>
      <w:r w:rsidR="0043675D">
        <w:rPr>
          <w:noProof/>
          <w:lang w:eastAsia="ru-RU"/>
        </w:rPr>
        <w:drawing>
          <wp:inline distT="0" distB="0" distL="0" distR="0" wp14:anchorId="3DAC4FF8" wp14:editId="1684B164">
            <wp:extent cx="201601" cy="21600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60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675D">
        <w:rPr>
          <w:noProof/>
        </w:rPr>
        <w:t>.</w:t>
      </w:r>
    </w:p>
    <w:p w14:paraId="4AD280E7" w14:textId="15729976" w:rsidR="0043675D" w:rsidRPr="0043675D" w:rsidRDefault="0043675D" w:rsidP="0043675D">
      <w:pPr>
        <w:pStyle w:val="af4"/>
      </w:pPr>
      <w:r w:rsidRPr="0043675D">
        <w:t>Строки в граф</w:t>
      </w:r>
      <w:r>
        <w:t>е</w:t>
      </w:r>
      <w:r w:rsidRPr="0043675D">
        <w:t xml:space="preserve"> «Сведения о заключенном контракте / номер»</w:t>
      </w:r>
      <w:r>
        <w:t xml:space="preserve"> заполняются </w:t>
      </w:r>
      <w:r w:rsidR="00777D2A">
        <w:t xml:space="preserve">автоматически, но </w:t>
      </w:r>
      <w:r>
        <w:t xml:space="preserve">редактируются </w:t>
      </w:r>
      <w:r>
        <w:rPr>
          <w:noProof/>
        </w:rPr>
        <w:t>вручную с клавиатуры.</w:t>
      </w:r>
    </w:p>
    <w:p w14:paraId="52B1E111" w14:textId="382BBE5B" w:rsidR="00141A47" w:rsidRDefault="00141A47" w:rsidP="00141A47">
      <w:pPr>
        <w:pStyle w:val="af4"/>
      </w:pPr>
      <w:r w:rsidRPr="00C92DB3">
        <w:t>Строки в графах «</w:t>
      </w:r>
      <w:r w:rsidR="0043675D" w:rsidRPr="0043675D">
        <w:t>Сведения о заключенном контракте</w:t>
      </w:r>
      <w:r w:rsidRPr="00C92DB3">
        <w:t xml:space="preserve"> / дата» </w:t>
      </w:r>
      <w:r>
        <w:t xml:space="preserve">заполняются </w:t>
      </w:r>
      <w:r w:rsidR="00777D2A">
        <w:t xml:space="preserve">автоматически, но </w:t>
      </w:r>
      <w:r>
        <w:t>редактируются выбором значения из календаря.</w:t>
      </w:r>
    </w:p>
    <w:p w14:paraId="0D62AB6F" w14:textId="5F247B92" w:rsidR="00777D2A" w:rsidRDefault="00777D2A" w:rsidP="00141A47">
      <w:pPr>
        <w:pStyle w:val="af4"/>
      </w:pPr>
      <w:r w:rsidRPr="00C92DB3">
        <w:t>Строки в графах «</w:t>
      </w:r>
      <w:r w:rsidRPr="0043675D">
        <w:t>Сведения о заключенном контракте</w:t>
      </w:r>
      <w:r w:rsidRPr="00C92DB3">
        <w:t xml:space="preserve"> / срок исполнения обязательств по </w:t>
      </w:r>
      <w:r w:rsidRPr="0043675D">
        <w:t>контракт</w:t>
      </w:r>
      <w:r>
        <w:t>у</w:t>
      </w:r>
      <w:r w:rsidRPr="00C92DB3">
        <w:t>»</w:t>
      </w:r>
      <w:r>
        <w:t xml:space="preserve"> заполняются или редактируются выбором значения из календаря.</w:t>
      </w:r>
    </w:p>
    <w:p w14:paraId="0D142FE8" w14:textId="6468CF32" w:rsidR="00141A47" w:rsidRDefault="00777D2A" w:rsidP="00141A47">
      <w:pPr>
        <w:pStyle w:val="af4"/>
        <w:rPr>
          <w:noProof/>
        </w:rPr>
      </w:pPr>
      <w:r>
        <w:t xml:space="preserve">Строки в графах </w:t>
      </w:r>
      <w:r w:rsidR="00141A47" w:rsidRPr="00C92DB3">
        <w:t>«Объем финансового обеспечения мероприятия (рублей)</w:t>
      </w:r>
      <w:r w:rsidR="00C429A9">
        <w:t> </w:t>
      </w:r>
      <w:r w:rsidR="00141A47" w:rsidRPr="00C92DB3">
        <w:t xml:space="preserve">/ в соответствии с </w:t>
      </w:r>
      <w:r w:rsidR="0043675D">
        <w:t>контрактом</w:t>
      </w:r>
      <w:r w:rsidR="00141A47" w:rsidRPr="00C92DB3">
        <w:t>», «Объем финансового обеспечения мероприятия (рублей)</w:t>
      </w:r>
      <w:r w:rsidR="00C429A9">
        <w:t xml:space="preserve"> / </w:t>
      </w:r>
      <w:r w:rsidR="00141A47" w:rsidRPr="00C92DB3">
        <w:t>перечислено по заявке (уточненной з</w:t>
      </w:r>
      <w:r>
        <w:t>аявке) медицинской организации»</w:t>
      </w:r>
      <w:r w:rsidR="00141A47" w:rsidRPr="00C92DB3">
        <w:t xml:space="preserve"> </w:t>
      </w:r>
      <w:r w:rsidR="00141A47">
        <w:t xml:space="preserve">заполняются </w:t>
      </w:r>
      <w:r>
        <w:t xml:space="preserve">автоматически, но </w:t>
      </w:r>
      <w:r w:rsidR="00141A47">
        <w:t xml:space="preserve">редактируются </w:t>
      </w:r>
      <w:r w:rsidR="00141A47">
        <w:rPr>
          <w:noProof/>
        </w:rPr>
        <w:t xml:space="preserve">вручную с клавиатуры или с помощью кнопок </w:t>
      </w:r>
      <w:r w:rsidR="00141A47">
        <w:rPr>
          <w:noProof/>
          <w:lang w:eastAsia="ru-RU"/>
        </w:rPr>
        <w:drawing>
          <wp:inline distT="0" distB="0" distL="0" distR="0" wp14:anchorId="257D4C1C" wp14:editId="52DD853E">
            <wp:extent cx="201601" cy="21600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60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1A47">
        <w:rPr>
          <w:noProof/>
        </w:rPr>
        <w:t>.</w:t>
      </w:r>
    </w:p>
    <w:p w14:paraId="6A378305" w14:textId="21D4B342" w:rsidR="00777D2A" w:rsidRDefault="00777D2A" w:rsidP="00777D2A">
      <w:pPr>
        <w:pStyle w:val="af4"/>
        <w:rPr>
          <w:noProof/>
        </w:rPr>
      </w:pPr>
      <w:r w:rsidRPr="00C92DB3">
        <w:t>Строки в графах «Объем финансового обеспечения мероприятия (рублей) / использовано медицинской организацией», «Объем финансового обеспечения мероприятия (рублей) / возвращено в фонд»</w:t>
      </w:r>
      <w:r>
        <w:t xml:space="preserve"> заполняются или редактируются </w:t>
      </w:r>
      <w:r>
        <w:rPr>
          <w:noProof/>
        </w:rPr>
        <w:t xml:space="preserve">вручную с клавиатуры или с помощью кнопок </w:t>
      </w:r>
      <w:r>
        <w:rPr>
          <w:noProof/>
          <w:lang w:eastAsia="ru-RU"/>
        </w:rPr>
        <w:drawing>
          <wp:inline distT="0" distB="0" distL="0" distR="0" wp14:anchorId="07D852E8" wp14:editId="10F14D39">
            <wp:extent cx="201601" cy="216000"/>
            <wp:effectExtent l="0" t="0" r="825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60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5A7E8BE1" w14:textId="52DF992A" w:rsidR="00141A47" w:rsidRPr="000B6057" w:rsidRDefault="00141A47" w:rsidP="000B6057">
      <w:pPr>
        <w:pStyle w:val="af4"/>
      </w:pPr>
      <w:r w:rsidRPr="000B6057">
        <w:t>Строки в графах «</w:t>
      </w:r>
      <w:r w:rsidR="0043675D" w:rsidRPr="000B6057">
        <w:t>Сведения об отказе медицинской организации в приемке товаров по контракту</w:t>
      </w:r>
      <w:r w:rsidRPr="000B6057">
        <w:t>» и «</w:t>
      </w:r>
      <w:r w:rsidR="0043675D" w:rsidRPr="000B6057">
        <w:t>Сведения о расторжении контракта на поставку</w:t>
      </w:r>
      <w:r w:rsidR="000B6057">
        <w:t xml:space="preserve"> </w:t>
      </w:r>
      <w:r w:rsidR="000B6057" w:rsidRPr="000B6057">
        <w:t>/ номер дополнительного соглашения»</w:t>
      </w:r>
      <w:r w:rsidRPr="000B6057">
        <w:t xml:space="preserve"> заполняются или редактируются вручную с клавиатуры.</w:t>
      </w:r>
    </w:p>
    <w:p w14:paraId="43C92435" w14:textId="2B5C9868" w:rsidR="00141A47" w:rsidRDefault="00141A47" w:rsidP="000B6057">
      <w:pPr>
        <w:pStyle w:val="af4"/>
      </w:pPr>
      <w:r w:rsidRPr="000B6057">
        <w:t>Строки в графе «</w:t>
      </w:r>
      <w:r w:rsidR="000B6057" w:rsidRPr="000B6057">
        <w:t>Сведения о расторжении контракта на поставку</w:t>
      </w:r>
      <w:r w:rsidRPr="00CD29B7">
        <w:t xml:space="preserve"> / дата заключения дополнительного соглашения» заполняются</w:t>
      </w:r>
      <w:r>
        <w:t xml:space="preserve"> или редактируются выбором значения из календаря.</w:t>
      </w:r>
    </w:p>
    <w:p w14:paraId="136871F6" w14:textId="7C7F90F4" w:rsidR="00777D2A" w:rsidRDefault="00777D2A" w:rsidP="00777D2A">
      <w:pPr>
        <w:pStyle w:val="af4"/>
      </w:pPr>
      <w:r w:rsidRPr="00CD29B7">
        <w:t>Строки в графе «</w:t>
      </w:r>
      <w:r w:rsidR="000D0ED4">
        <w:t>Сведения об исключении мероприятия из плана мероприятий, дата исключения</w:t>
      </w:r>
      <w:r w:rsidRPr="00CD29B7">
        <w:t>» заполняются</w:t>
      </w:r>
      <w:r>
        <w:t xml:space="preserve"> автоматически.</w:t>
      </w:r>
    </w:p>
    <w:p w14:paraId="1A4F9929" w14:textId="25B806A8" w:rsidR="00777D2A" w:rsidRDefault="00777D2A" w:rsidP="00777D2A">
      <w:pPr>
        <w:pStyle w:val="af4"/>
      </w:pPr>
      <w:r>
        <w:t>Если в графе «О</w:t>
      </w:r>
      <w:r w:rsidR="000D0ED4">
        <w:t>тсутствуют сведения о контракте</w:t>
      </w:r>
      <w:r>
        <w:t>» стоит «</w:t>
      </w:r>
      <w:r w:rsidRPr="002C1FB1">
        <w:rPr>
          <w:color w:val="FF0000"/>
        </w:rPr>
        <w:t>!</w:t>
      </w:r>
      <w:r>
        <w:t>» это означает, что в «Реестре заявок на перечисление средств» не найдена заявка по данному мероприятию</w:t>
      </w:r>
      <w:r w:rsidR="000D0ED4">
        <w:t>.</w:t>
      </w:r>
      <w:r>
        <w:t xml:space="preserve"> </w:t>
      </w:r>
      <w:r w:rsidR="000D0ED4">
        <w:t>В</w:t>
      </w:r>
      <w:r>
        <w:t>ышеперечисленные строки, заполняемые автоматически, не заполнятся значениями.</w:t>
      </w:r>
    </w:p>
    <w:p w14:paraId="11A236D1" w14:textId="491B4C6D" w:rsidR="001D5D66" w:rsidRDefault="001D5D66" w:rsidP="001D5D66">
      <w:pPr>
        <w:pStyle w:val="af4"/>
      </w:pPr>
      <w:r w:rsidRPr="007512EC">
        <w:rPr>
          <w:b/>
        </w:rPr>
        <w:t>Важно!</w:t>
      </w:r>
      <w:r>
        <w:t xml:space="preserve"> Строки в нижеперечисленных графах</w:t>
      </w:r>
      <w:r w:rsidR="000D0ED4">
        <w:t>, выделенные цветом,</w:t>
      </w:r>
      <w:r>
        <w:t xml:space="preserve"> обязательны для заполнения:</w:t>
      </w:r>
    </w:p>
    <w:p w14:paraId="171DB0F7" w14:textId="6316CB25" w:rsidR="001D5D66" w:rsidRDefault="001D5D66" w:rsidP="001D5D66">
      <w:pPr>
        <w:pStyle w:val="-"/>
      </w:pPr>
      <w:r w:rsidRPr="00C92DB3">
        <w:t>«</w:t>
      </w:r>
      <w:r w:rsidR="000B6057" w:rsidRPr="0043675D">
        <w:t>Количество мед. оборудования (количество единиц) / фактически приобретено (предусмотрено контрактом)</w:t>
      </w:r>
      <w:r w:rsidRPr="00C92DB3">
        <w:t>»</w:t>
      </w:r>
      <w:r>
        <w:t>;</w:t>
      </w:r>
    </w:p>
    <w:p w14:paraId="691AC0AE" w14:textId="687CD7F0" w:rsidR="001D5D66" w:rsidRDefault="000B6057" w:rsidP="001D5D66">
      <w:pPr>
        <w:pStyle w:val="-"/>
      </w:pPr>
      <w:r w:rsidRPr="0043675D">
        <w:t>«Сведения о заключенном контракте / номер»</w:t>
      </w:r>
      <w:r w:rsidR="001D5D66">
        <w:t>;</w:t>
      </w:r>
    </w:p>
    <w:p w14:paraId="425EC1F5" w14:textId="2477A407" w:rsidR="001D5D66" w:rsidRDefault="001D5D66" w:rsidP="001D5D66">
      <w:pPr>
        <w:pStyle w:val="-"/>
      </w:pPr>
      <w:r w:rsidRPr="00C92DB3">
        <w:t>«</w:t>
      </w:r>
      <w:r w:rsidR="000B6057" w:rsidRPr="0043675D">
        <w:t>Сведения о заключенном контракте</w:t>
      </w:r>
      <w:r w:rsidRPr="00C92DB3">
        <w:t xml:space="preserve"> / дата»</w:t>
      </w:r>
      <w:r>
        <w:t>;</w:t>
      </w:r>
    </w:p>
    <w:p w14:paraId="48439950" w14:textId="1730DC6C" w:rsidR="001D5D66" w:rsidRDefault="001D5D66" w:rsidP="001D5D66">
      <w:pPr>
        <w:pStyle w:val="-"/>
      </w:pPr>
      <w:r w:rsidRPr="00C92DB3">
        <w:t>«</w:t>
      </w:r>
      <w:r w:rsidR="000B6057" w:rsidRPr="0043675D">
        <w:t>Сведения о заключенном контракте</w:t>
      </w:r>
      <w:r w:rsidRPr="00C92DB3">
        <w:t xml:space="preserve"> / срок исполнения обязательств по </w:t>
      </w:r>
      <w:r w:rsidR="000B6057" w:rsidRPr="0043675D">
        <w:t>контракт</w:t>
      </w:r>
      <w:r w:rsidR="000B6057">
        <w:t>у</w:t>
      </w:r>
      <w:r w:rsidRPr="00C92DB3">
        <w:t>»</w:t>
      </w:r>
      <w:r>
        <w:t>;</w:t>
      </w:r>
    </w:p>
    <w:p w14:paraId="645D6C93" w14:textId="468D2697" w:rsidR="001D5D66" w:rsidRPr="000B6057" w:rsidRDefault="001D5D66" w:rsidP="000B6057">
      <w:pPr>
        <w:pStyle w:val="-"/>
      </w:pPr>
      <w:r w:rsidRPr="000B6057">
        <w:t xml:space="preserve">«Объем финансового обеспечения мероприятия (рублей) / в соответствии с </w:t>
      </w:r>
      <w:r w:rsidR="000B6057" w:rsidRPr="000B6057">
        <w:t>контрактом</w:t>
      </w:r>
      <w:r w:rsidRPr="000B6057">
        <w:t>»;</w:t>
      </w:r>
    </w:p>
    <w:p w14:paraId="6F1B2D6C" w14:textId="1A0228F4" w:rsidR="001D5D66" w:rsidRPr="00D1793D" w:rsidRDefault="001D5D66" w:rsidP="001D5D66">
      <w:pPr>
        <w:pStyle w:val="-"/>
      </w:pPr>
      <w:r w:rsidRPr="00D1793D">
        <w:t>«Объем финансового обеспечения мероприятия (рублей) / перечислено по заявке (уточненной заявке) медицинской организации»;</w:t>
      </w:r>
    </w:p>
    <w:p w14:paraId="00AA8944" w14:textId="1BBC1D76" w:rsidR="001D5D66" w:rsidRPr="00D1793D" w:rsidRDefault="001D5D66" w:rsidP="001D5D66">
      <w:pPr>
        <w:pStyle w:val="-"/>
      </w:pPr>
      <w:r w:rsidRPr="00D1793D">
        <w:t>«Объем финансового обеспечения мероприятия (рублей) / использовано медицинской организацией / всего»;</w:t>
      </w:r>
    </w:p>
    <w:p w14:paraId="2960A117" w14:textId="01D2188B" w:rsidR="001D5D66" w:rsidRPr="00D1793D" w:rsidRDefault="001D5D66" w:rsidP="001D5D66">
      <w:pPr>
        <w:pStyle w:val="-"/>
      </w:pPr>
      <w:r w:rsidRPr="00D1793D">
        <w:t xml:space="preserve">«Объем финансового обеспечения мероприятия (рублей) / использовано медицинской организацией / в том числе на выплату аванса по </w:t>
      </w:r>
      <w:r w:rsidR="000B6057">
        <w:t>контракту</w:t>
      </w:r>
      <w:r w:rsidRPr="00D1793D">
        <w:t>»;</w:t>
      </w:r>
    </w:p>
    <w:p w14:paraId="7B10A959" w14:textId="60D29D36" w:rsidR="001D5D66" w:rsidRDefault="001D5D66" w:rsidP="001D5D66">
      <w:pPr>
        <w:pStyle w:val="-"/>
      </w:pPr>
      <w:r w:rsidRPr="00C92DB3">
        <w:t>«Объем финансового обеспечения мероприятия (рублей) / возвращено в фонд»</w:t>
      </w:r>
      <w:r>
        <w:t>.</w:t>
      </w:r>
    </w:p>
    <w:p w14:paraId="01E6DADB" w14:textId="637ADCE9" w:rsidR="000B6057" w:rsidRDefault="000B6057" w:rsidP="000B6057">
      <w:pPr>
        <w:pStyle w:val="af4"/>
      </w:pPr>
      <w:r w:rsidRPr="00A82CE4">
        <w:rPr>
          <w:b/>
        </w:rPr>
        <w:t>Важно!</w:t>
      </w:r>
      <w:r>
        <w:t xml:space="preserve"> </w:t>
      </w:r>
      <w:r w:rsidRPr="00A82CE4">
        <w:t>Значени</w:t>
      </w:r>
      <w:r>
        <w:t>е</w:t>
      </w:r>
      <w:r w:rsidRPr="00A82CE4">
        <w:t xml:space="preserve"> строк</w:t>
      </w:r>
      <w:r>
        <w:t>и</w:t>
      </w:r>
      <w:r w:rsidRPr="00A82CE4">
        <w:t xml:space="preserve"> в графе «</w:t>
      </w:r>
      <w:r w:rsidRPr="0043675D">
        <w:t>Количество мед. оборудования (количество единиц) / фактически приобретено (предусмотрено контрактом)</w:t>
      </w:r>
      <w:r w:rsidRPr="00A82CE4">
        <w:t>» должн</w:t>
      </w:r>
      <w:r>
        <w:t>о</w:t>
      </w:r>
      <w:r w:rsidRPr="00A82CE4">
        <w:t xml:space="preserve"> быть аналогичным или меньше значени</w:t>
      </w:r>
      <w:r>
        <w:t>я строки</w:t>
      </w:r>
      <w:r w:rsidRPr="00A82CE4">
        <w:t xml:space="preserve"> в графе «</w:t>
      </w:r>
      <w:r w:rsidRPr="0043675D">
        <w:t>Количество мед. оборудования (количество единиц)</w:t>
      </w:r>
      <w:r w:rsidRPr="00A82CE4">
        <w:t xml:space="preserve"> / по плану мероприятий»</w:t>
      </w:r>
      <w:r>
        <w:t>.</w:t>
      </w:r>
    </w:p>
    <w:p w14:paraId="70D97173" w14:textId="01D8B1FD" w:rsidR="000B6057" w:rsidRDefault="000B6057" w:rsidP="000B6057">
      <w:pPr>
        <w:pStyle w:val="af4"/>
      </w:pPr>
      <w:r w:rsidRPr="00A82CE4">
        <w:t>Значени</w:t>
      </w:r>
      <w:r>
        <w:t>е</w:t>
      </w:r>
      <w:r w:rsidRPr="00A82CE4">
        <w:t xml:space="preserve"> строк</w:t>
      </w:r>
      <w:r>
        <w:t>и</w:t>
      </w:r>
      <w:r w:rsidRPr="00A82CE4">
        <w:t xml:space="preserve"> в графе «Объем финансового обеспечения мероприятия (рублей) / в соответствии с </w:t>
      </w:r>
      <w:r>
        <w:t>контрактом</w:t>
      </w:r>
      <w:r w:rsidRPr="00A82CE4">
        <w:t>» должн</w:t>
      </w:r>
      <w:r>
        <w:t>о</w:t>
      </w:r>
      <w:r w:rsidRPr="00A82CE4">
        <w:t xml:space="preserve"> быть аналогичным или меньше значени</w:t>
      </w:r>
      <w:r>
        <w:t>я строки</w:t>
      </w:r>
      <w:r w:rsidRPr="00A82CE4">
        <w:t xml:space="preserve"> в графе «Объем финансового обеспечения мероприятия (рублей) / по плану мероприятий»</w:t>
      </w:r>
      <w:r>
        <w:t>.</w:t>
      </w:r>
    </w:p>
    <w:p w14:paraId="60E23832" w14:textId="5D379130" w:rsidR="000B6057" w:rsidRPr="00A82CE4" w:rsidRDefault="000B6057" w:rsidP="000B6057">
      <w:pPr>
        <w:pStyle w:val="af4"/>
      </w:pPr>
      <w:r w:rsidRPr="00A82CE4">
        <w:t>Значени</w:t>
      </w:r>
      <w:r>
        <w:t>е</w:t>
      </w:r>
      <w:r w:rsidRPr="00A82CE4">
        <w:t xml:space="preserve"> строк</w:t>
      </w:r>
      <w:r>
        <w:t>и</w:t>
      </w:r>
      <w:r w:rsidRPr="00A82CE4">
        <w:t xml:space="preserve"> в графе </w:t>
      </w:r>
      <w:r w:rsidRPr="00D1793D">
        <w:t>«Объем финансового обеспечения мероприятия (рублей) / перечислено по заявке (уточненной заявке) медицинской организации»</w:t>
      </w:r>
      <w:r>
        <w:t xml:space="preserve"> </w:t>
      </w:r>
      <w:r w:rsidRPr="00A82CE4">
        <w:t>должн</w:t>
      </w:r>
      <w:r>
        <w:t>о</w:t>
      </w:r>
      <w:r w:rsidRPr="00A82CE4">
        <w:t xml:space="preserve"> быть аналогичным или меньше значени</w:t>
      </w:r>
      <w:r>
        <w:t>я строки</w:t>
      </w:r>
      <w:r w:rsidRPr="00A82CE4">
        <w:t xml:space="preserve"> в графе</w:t>
      </w:r>
      <w:r>
        <w:t xml:space="preserve"> </w:t>
      </w:r>
      <w:r w:rsidRPr="00A82CE4">
        <w:t xml:space="preserve">«Объем финансового обеспечения мероприятия (рублей) / в соответствии с </w:t>
      </w:r>
      <w:r w:rsidR="00206F1F">
        <w:t>контрактом</w:t>
      </w:r>
      <w:r w:rsidRPr="00A82CE4">
        <w:t>»</w:t>
      </w:r>
      <w:r>
        <w:t>.</w:t>
      </w:r>
    </w:p>
    <w:p w14:paraId="6192B3E6" w14:textId="767841C9" w:rsidR="000B6057" w:rsidRDefault="000B6057" w:rsidP="000B6057">
      <w:pPr>
        <w:pStyle w:val="af4"/>
      </w:pPr>
      <w:r w:rsidRPr="00A82CE4">
        <w:t>Значени</w:t>
      </w:r>
      <w:r>
        <w:t>е</w:t>
      </w:r>
      <w:r w:rsidRPr="00A82CE4">
        <w:t xml:space="preserve"> строк</w:t>
      </w:r>
      <w:r>
        <w:t>и</w:t>
      </w:r>
      <w:r w:rsidRPr="00A82CE4">
        <w:t xml:space="preserve"> в графе </w:t>
      </w:r>
      <w:r w:rsidRPr="00D1793D">
        <w:t>«Объем финансового обеспечения мероприятия (рублей) / использовано медицинской организацией / всего»</w:t>
      </w:r>
      <w:r>
        <w:t xml:space="preserve"> </w:t>
      </w:r>
      <w:r w:rsidRPr="00A82CE4">
        <w:t>должн</w:t>
      </w:r>
      <w:r>
        <w:t>о</w:t>
      </w:r>
      <w:r w:rsidRPr="00A82CE4">
        <w:t xml:space="preserve"> быть аналогичным или меньше значени</w:t>
      </w:r>
      <w:r>
        <w:t>я строки</w:t>
      </w:r>
      <w:r w:rsidRPr="00A82CE4">
        <w:t xml:space="preserve"> в графе</w:t>
      </w:r>
      <w:r>
        <w:t xml:space="preserve"> </w:t>
      </w:r>
      <w:r w:rsidRPr="00D1793D">
        <w:t>«Объем финансового обеспечения мероприятия (рублей) / перечислено по заявке (уточненной заявке) медицинской организации»</w:t>
      </w:r>
      <w:r>
        <w:t>.</w:t>
      </w:r>
    </w:p>
    <w:p w14:paraId="540C614F" w14:textId="5B54AA5C" w:rsidR="000B6057" w:rsidRDefault="000B6057" w:rsidP="000B6057">
      <w:pPr>
        <w:pStyle w:val="af4"/>
      </w:pPr>
      <w:r w:rsidRPr="00A82CE4">
        <w:t>Значени</w:t>
      </w:r>
      <w:r>
        <w:t>е</w:t>
      </w:r>
      <w:r w:rsidRPr="00A82CE4">
        <w:t xml:space="preserve"> строк</w:t>
      </w:r>
      <w:r>
        <w:t>и</w:t>
      </w:r>
      <w:r w:rsidRPr="00A82CE4">
        <w:t xml:space="preserve"> в графе </w:t>
      </w:r>
      <w:r w:rsidRPr="00D1793D">
        <w:t xml:space="preserve">«Объем финансового обеспечения мероприятия (рублей) / использовано медицинской организацией / в том числе на выплату аванса по </w:t>
      </w:r>
      <w:r w:rsidR="00206F1F">
        <w:t>контракту</w:t>
      </w:r>
      <w:r w:rsidRPr="00D1793D">
        <w:t>»</w:t>
      </w:r>
      <w:r>
        <w:t xml:space="preserve"> </w:t>
      </w:r>
      <w:r w:rsidRPr="00A82CE4">
        <w:t>должн</w:t>
      </w:r>
      <w:r>
        <w:t>о</w:t>
      </w:r>
      <w:r w:rsidRPr="00A82CE4">
        <w:t xml:space="preserve"> быть аналогичным или меньше значени</w:t>
      </w:r>
      <w:r>
        <w:t>я строки</w:t>
      </w:r>
      <w:r w:rsidRPr="00A82CE4">
        <w:t xml:space="preserve"> в графе</w:t>
      </w:r>
      <w:r>
        <w:t xml:space="preserve"> </w:t>
      </w:r>
      <w:r w:rsidRPr="00D1793D">
        <w:t>«Объем финансового обеспечения мероприятия (рублей) / использовано медицинской организацией / всего»</w:t>
      </w:r>
      <w:r>
        <w:t>.</w:t>
      </w:r>
    </w:p>
    <w:p w14:paraId="79FDFCF8" w14:textId="0E19C8A8" w:rsidR="000B6057" w:rsidRDefault="000B6057" w:rsidP="000B6057">
      <w:pPr>
        <w:pStyle w:val="af4"/>
      </w:pPr>
      <w:r w:rsidRPr="00A82CE4">
        <w:t>Значени</w:t>
      </w:r>
      <w:r>
        <w:t>е</w:t>
      </w:r>
      <w:r w:rsidRPr="00A82CE4">
        <w:t xml:space="preserve"> строк</w:t>
      </w:r>
      <w:r>
        <w:t>и</w:t>
      </w:r>
      <w:r w:rsidRPr="00A82CE4">
        <w:t xml:space="preserve"> в графе </w:t>
      </w:r>
      <w:r w:rsidRPr="00C92DB3">
        <w:t>«Объем финансового обеспечения мероприятия (рублей) / возвращено в фонд»</w:t>
      </w:r>
      <w:r>
        <w:t xml:space="preserve"> </w:t>
      </w:r>
      <w:r w:rsidRPr="00A82CE4">
        <w:t>должн</w:t>
      </w:r>
      <w:r>
        <w:t>о</w:t>
      </w:r>
      <w:r w:rsidRPr="00A82CE4">
        <w:t xml:space="preserve"> быть аналогичным или меньше значени</w:t>
      </w:r>
      <w:r>
        <w:t>я строки</w:t>
      </w:r>
      <w:r w:rsidRPr="00A82CE4">
        <w:t xml:space="preserve"> в графе</w:t>
      </w:r>
      <w:r>
        <w:t xml:space="preserve"> </w:t>
      </w:r>
      <w:r w:rsidRPr="00D1793D">
        <w:t>«Объем финансового обеспечения мероприятия (рублей) / перечислено по заявке (уточненной заявке) медицинской организации»</w:t>
      </w:r>
      <w:r>
        <w:t>.</w:t>
      </w:r>
    </w:p>
    <w:p w14:paraId="167EED8F" w14:textId="520EA5E5" w:rsidR="00141A47" w:rsidRDefault="00141A47" w:rsidP="00141A47">
      <w:pPr>
        <w:pStyle w:val="af4"/>
      </w:pPr>
      <w:r>
        <w:t>Для сохранения внесенных изменений необходимо нажать на кнопку «Сохранить» (</w:t>
      </w:r>
      <w:r w:rsidR="00CD07F0">
        <w:fldChar w:fldCharType="begin"/>
      </w:r>
      <w:r w:rsidR="00CD07F0">
        <w:instrText xml:space="preserve"> REF _Ref104899115 \h </w:instrText>
      </w:r>
      <w:r w:rsidR="00CD07F0">
        <w:fldChar w:fldCharType="separate"/>
      </w:r>
      <w:r w:rsidR="00183599">
        <w:t>Рисунок </w:t>
      </w:r>
      <w:r w:rsidR="00183599">
        <w:rPr>
          <w:noProof/>
        </w:rPr>
        <w:t>20</w:t>
      </w:r>
      <w:r w:rsidR="00CD07F0">
        <w:fldChar w:fldCharType="end"/>
      </w:r>
      <w:r>
        <w:t>).</w:t>
      </w:r>
    </w:p>
    <w:p w14:paraId="2E30C06F" w14:textId="77777777" w:rsidR="00CD07F0" w:rsidRDefault="00CD07F0" w:rsidP="00CD07F0">
      <w:pPr>
        <w:pStyle w:val="af5"/>
      </w:pPr>
      <w:r>
        <w:drawing>
          <wp:inline distT="0" distB="0" distL="0" distR="0" wp14:anchorId="67C3B044" wp14:editId="5EF45777">
            <wp:extent cx="6120130" cy="2986751"/>
            <wp:effectExtent l="0" t="0" r="0" b="4445"/>
            <wp:docPr id="21" name="Рисунок 21" descr="C:\Users\user\AppData\Local\Temp\SNAGHTML22c2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SNAGHTML22c2e14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EF791" w14:textId="67088EB2" w:rsidR="00CD07F0" w:rsidRDefault="00CD07F0" w:rsidP="00CD07F0">
      <w:pPr>
        <w:pStyle w:val="af7"/>
      </w:pPr>
      <w:bookmarkStart w:id="40" w:name="_Ref104899115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20</w:t>
      </w:r>
      <w:r w:rsidR="0061487E">
        <w:rPr>
          <w:noProof/>
        </w:rPr>
        <w:fldChar w:fldCharType="end"/>
      </w:r>
      <w:bookmarkEnd w:id="40"/>
      <w:r>
        <w:t>. Сохранение внесенных изменений</w:t>
      </w:r>
    </w:p>
    <w:p w14:paraId="5C6F9282" w14:textId="0FE1BC4F" w:rsidR="003678C5" w:rsidRDefault="003678C5" w:rsidP="003678C5">
      <w:pPr>
        <w:pStyle w:val="31"/>
        <w:rPr>
          <w:lang w:eastAsia="ru-RU"/>
        </w:rPr>
      </w:pPr>
      <w:bookmarkStart w:id="41" w:name="_Toc104971922"/>
      <w:r>
        <w:rPr>
          <w:lang w:eastAsia="ru-RU"/>
        </w:rPr>
        <w:t>Заполнение вкладки «</w:t>
      </w:r>
      <w:r w:rsidR="00213548">
        <w:t>Реализация мероприятий по проведению ремонта мед. оборудования</w:t>
      </w:r>
      <w:r>
        <w:t>»</w:t>
      </w:r>
      <w:bookmarkEnd w:id="41"/>
    </w:p>
    <w:p w14:paraId="3F545A45" w14:textId="3488BD6E" w:rsidR="003678C5" w:rsidRDefault="003678C5" w:rsidP="003678C5">
      <w:pPr>
        <w:pStyle w:val="af4"/>
      </w:pPr>
      <w:r>
        <w:rPr>
          <w:lang w:eastAsia="ru-RU"/>
        </w:rPr>
        <w:t>Во вкладке «</w:t>
      </w:r>
      <w:r w:rsidR="00213548">
        <w:t>Реализация мероприятий по проведению ремонта мед. оборудования</w:t>
      </w:r>
      <w:r>
        <w:t xml:space="preserve">» отображаются </w:t>
      </w:r>
      <w:r w:rsidR="00213548">
        <w:t>строки с мероприятиями по проведению</w:t>
      </w:r>
      <w:r>
        <w:t xml:space="preserve"> </w:t>
      </w:r>
      <w:r w:rsidR="00213548">
        <w:t xml:space="preserve">ремонта </w:t>
      </w:r>
      <w:r>
        <w:t>медицинского оборудования (</w:t>
      </w:r>
      <w:r w:rsidR="008C15C6">
        <w:fldChar w:fldCharType="begin"/>
      </w:r>
      <w:r w:rsidR="008C15C6">
        <w:instrText xml:space="preserve"> REF _Ref104899766 \h </w:instrText>
      </w:r>
      <w:r w:rsidR="008C15C6">
        <w:fldChar w:fldCharType="separate"/>
      </w:r>
      <w:r w:rsidR="00183599">
        <w:t>Рисунок </w:t>
      </w:r>
      <w:r w:rsidR="00183599">
        <w:rPr>
          <w:noProof/>
        </w:rPr>
        <w:t>21</w:t>
      </w:r>
      <w:r w:rsidR="008C15C6">
        <w:fldChar w:fldCharType="end"/>
      </w:r>
      <w:r>
        <w:t>).</w:t>
      </w:r>
    </w:p>
    <w:p w14:paraId="52439BB4" w14:textId="77777777" w:rsidR="008C15C6" w:rsidRDefault="008C15C6" w:rsidP="008C15C6">
      <w:pPr>
        <w:pStyle w:val="af5"/>
      </w:pPr>
      <w:r>
        <w:drawing>
          <wp:inline distT="0" distB="0" distL="0" distR="0" wp14:anchorId="0CA565C4" wp14:editId="5D5118B3">
            <wp:extent cx="6120130" cy="2986751"/>
            <wp:effectExtent l="0" t="0" r="0" b="4445"/>
            <wp:docPr id="51" name="Рисунок 51" descr="C:\Users\user\AppData\Local\Temp\SNAGHTML22ccab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SNAGHTML22ccab5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285D0" w14:textId="7357FE05" w:rsidR="008C15C6" w:rsidRDefault="008C15C6" w:rsidP="008C15C6">
      <w:pPr>
        <w:pStyle w:val="af7"/>
      </w:pPr>
      <w:bookmarkStart w:id="42" w:name="_Ref104899766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21</w:t>
      </w:r>
      <w:r w:rsidR="0061487E">
        <w:rPr>
          <w:noProof/>
        </w:rPr>
        <w:fldChar w:fldCharType="end"/>
      </w:r>
      <w:bookmarkEnd w:id="42"/>
      <w:r>
        <w:t>.</w:t>
      </w:r>
      <w:r w:rsidRPr="00CF1359">
        <w:rPr>
          <w:lang w:eastAsia="ru-RU"/>
        </w:rPr>
        <w:t xml:space="preserve"> </w:t>
      </w:r>
      <w:r>
        <w:rPr>
          <w:lang w:eastAsia="ru-RU"/>
        </w:rPr>
        <w:t>Вкладка «</w:t>
      </w:r>
      <w:r>
        <w:t>Реализация мероприятий по проведению ремонта мед. оборудования»</w:t>
      </w:r>
    </w:p>
    <w:p w14:paraId="510751F4" w14:textId="1D443B67" w:rsidR="003678C5" w:rsidRDefault="003678C5" w:rsidP="003678C5">
      <w:pPr>
        <w:pStyle w:val="af4"/>
      </w:pPr>
      <w:r>
        <w:t>Для заполнения и редактирования во вкладке доступны строки, выделенные цветом (</w:t>
      </w:r>
      <w:r w:rsidR="008C15C6">
        <w:fldChar w:fldCharType="begin"/>
      </w:r>
      <w:r w:rsidR="008C15C6">
        <w:instrText xml:space="preserve"> REF _Ref104899955 \h </w:instrText>
      </w:r>
      <w:r w:rsidR="008C15C6">
        <w:fldChar w:fldCharType="separate"/>
      </w:r>
      <w:r w:rsidR="00183599">
        <w:t>Рисунок </w:t>
      </w:r>
      <w:r w:rsidR="00183599">
        <w:rPr>
          <w:noProof/>
        </w:rPr>
        <w:t>22</w:t>
      </w:r>
      <w:r w:rsidR="008C15C6">
        <w:fldChar w:fldCharType="end"/>
      </w:r>
      <w:r>
        <w:t>).</w:t>
      </w:r>
    </w:p>
    <w:p w14:paraId="17343DD1" w14:textId="77777777" w:rsidR="008C15C6" w:rsidRDefault="008C15C6" w:rsidP="008C15C6">
      <w:pPr>
        <w:pStyle w:val="af5"/>
      </w:pPr>
      <w:r>
        <w:drawing>
          <wp:inline distT="0" distB="0" distL="0" distR="0" wp14:anchorId="5E8605DB" wp14:editId="67232EE8">
            <wp:extent cx="6120130" cy="2986751"/>
            <wp:effectExtent l="0" t="0" r="0" b="4445"/>
            <wp:docPr id="53" name="Рисунок 53" descr="C:\Users\user\AppData\Local\Temp\SNAGHTML22cfb9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SNAGHTML22cfb99c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8E437" w14:textId="55C1F31D" w:rsidR="008C15C6" w:rsidRDefault="008C15C6" w:rsidP="008C15C6">
      <w:pPr>
        <w:pStyle w:val="af7"/>
      </w:pPr>
      <w:bookmarkStart w:id="43" w:name="_Ref104899955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22</w:t>
      </w:r>
      <w:r w:rsidR="0061487E">
        <w:rPr>
          <w:noProof/>
        </w:rPr>
        <w:fldChar w:fldCharType="end"/>
      </w:r>
      <w:bookmarkEnd w:id="43"/>
      <w:r>
        <w:t>. Графы доступные для заполнения и редактирования</w:t>
      </w:r>
    </w:p>
    <w:p w14:paraId="0C9891BB" w14:textId="3A640AC2" w:rsidR="000D0ED4" w:rsidRPr="000D0ED4" w:rsidRDefault="000D0ED4" w:rsidP="000D0ED4">
      <w:pPr>
        <w:pStyle w:val="af4"/>
      </w:pPr>
      <w:r w:rsidRPr="007512EC">
        <w:rPr>
          <w:b/>
        </w:rPr>
        <w:t>Важно!</w:t>
      </w:r>
      <w:r>
        <w:rPr>
          <w:b/>
        </w:rPr>
        <w:t xml:space="preserve"> </w:t>
      </w:r>
      <w:r w:rsidRPr="008E1058">
        <w:t xml:space="preserve">По строкам, </w:t>
      </w:r>
      <w:r w:rsidRPr="008E1058">
        <w:rPr>
          <w:u w:val="single"/>
        </w:rPr>
        <w:t>не выделенным</w:t>
      </w:r>
      <w:r w:rsidRPr="008E1058">
        <w:t xml:space="preserve"> цветом, не найдена заявка по мероприятию в «Реестре заявок на перечисление средств»</w:t>
      </w:r>
      <w:r>
        <w:t>, но строки доступны для введения значений вручную.</w:t>
      </w:r>
    </w:p>
    <w:p w14:paraId="12F31706" w14:textId="5EBEA615" w:rsidR="003678C5" w:rsidRPr="00572120" w:rsidRDefault="003678C5" w:rsidP="00572120">
      <w:pPr>
        <w:pStyle w:val="af4"/>
      </w:pPr>
      <w:r w:rsidRPr="00572120">
        <w:t xml:space="preserve">Строки в графе «Количество мед. оборудования (количество единиц) / </w:t>
      </w:r>
      <w:r w:rsidR="00572120" w:rsidRPr="00572120">
        <w:t>фактически отремонтировано (предусмотрено контрактом)</w:t>
      </w:r>
      <w:r w:rsidRPr="00572120">
        <w:t xml:space="preserve">» редактируются вручную с клавиатуры или с помощью кнопок </w:t>
      </w:r>
      <w:r w:rsidRPr="00572120">
        <w:rPr>
          <w:noProof/>
          <w:lang w:eastAsia="ru-RU"/>
        </w:rPr>
        <w:drawing>
          <wp:inline distT="0" distB="0" distL="0" distR="0" wp14:anchorId="310618E9" wp14:editId="51F67DFB">
            <wp:extent cx="201601" cy="216000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60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2120">
        <w:t>.</w:t>
      </w:r>
    </w:p>
    <w:p w14:paraId="12C6FDBA" w14:textId="0918EE2A" w:rsidR="003678C5" w:rsidRPr="0043675D" w:rsidRDefault="003678C5" w:rsidP="003678C5">
      <w:pPr>
        <w:pStyle w:val="af4"/>
      </w:pPr>
      <w:r w:rsidRPr="0043675D">
        <w:t>Строки в граф</w:t>
      </w:r>
      <w:r>
        <w:t>е</w:t>
      </w:r>
      <w:r w:rsidRPr="0043675D">
        <w:t xml:space="preserve"> «Сведения о заключенном контракте / номер»</w:t>
      </w:r>
      <w:r>
        <w:t xml:space="preserve"> заполняются </w:t>
      </w:r>
      <w:r w:rsidR="000D0ED4">
        <w:t>автоматически, но</w:t>
      </w:r>
      <w:r>
        <w:t xml:space="preserve"> редактируются </w:t>
      </w:r>
      <w:r>
        <w:rPr>
          <w:noProof/>
        </w:rPr>
        <w:t>вручную с клавиатуры.</w:t>
      </w:r>
    </w:p>
    <w:p w14:paraId="7700730D" w14:textId="642A891F" w:rsidR="003678C5" w:rsidRDefault="003678C5" w:rsidP="003678C5">
      <w:pPr>
        <w:pStyle w:val="af4"/>
      </w:pPr>
      <w:r w:rsidRPr="00C92DB3">
        <w:t>Строки в графах «</w:t>
      </w:r>
      <w:r w:rsidRPr="0043675D">
        <w:t>Сведения о заключенном контракте</w:t>
      </w:r>
      <w:r w:rsidR="000D0ED4">
        <w:t xml:space="preserve"> / дата» </w:t>
      </w:r>
      <w:r>
        <w:t xml:space="preserve">заполняются </w:t>
      </w:r>
      <w:r w:rsidR="000D0ED4">
        <w:t xml:space="preserve">автоматически, но </w:t>
      </w:r>
      <w:r>
        <w:t>редактируются выбором значения из календаря.</w:t>
      </w:r>
    </w:p>
    <w:p w14:paraId="4A733E41" w14:textId="67066F96" w:rsidR="000D0ED4" w:rsidRDefault="002540C5" w:rsidP="002540C5">
      <w:pPr>
        <w:pStyle w:val="af4"/>
      </w:pPr>
      <w:r w:rsidRPr="00C92DB3">
        <w:t xml:space="preserve">Строки в графах </w:t>
      </w:r>
      <w:r w:rsidR="000D0ED4" w:rsidRPr="00C92DB3">
        <w:t>«</w:t>
      </w:r>
      <w:r w:rsidR="000D0ED4" w:rsidRPr="0043675D">
        <w:t>Сведения о заключенном контракте</w:t>
      </w:r>
      <w:r w:rsidR="000D0ED4" w:rsidRPr="00C92DB3">
        <w:t xml:space="preserve"> / срок исполнения обязательств по </w:t>
      </w:r>
      <w:r w:rsidR="000D0ED4" w:rsidRPr="0043675D">
        <w:t>контракт</w:t>
      </w:r>
      <w:r w:rsidR="000D0ED4">
        <w:t>у</w:t>
      </w:r>
      <w:r w:rsidR="000D0ED4" w:rsidRPr="00C92DB3">
        <w:t>»</w:t>
      </w:r>
      <w:r w:rsidR="000D0ED4">
        <w:t xml:space="preserve"> заполняются или редактируются</w:t>
      </w:r>
      <w:r>
        <w:t xml:space="preserve"> выбором значения из календаря.</w:t>
      </w:r>
    </w:p>
    <w:p w14:paraId="674AB98C" w14:textId="15B81548" w:rsidR="003678C5" w:rsidRDefault="003678C5" w:rsidP="003678C5">
      <w:pPr>
        <w:pStyle w:val="af4"/>
        <w:rPr>
          <w:noProof/>
        </w:rPr>
      </w:pPr>
      <w:r w:rsidRPr="00C92DB3">
        <w:t>Строки в графах «Объем финансового обеспечения мероприятия (рублей)</w:t>
      </w:r>
      <w:r w:rsidR="001B3427">
        <w:t> </w:t>
      </w:r>
      <w:r w:rsidRPr="00C92DB3">
        <w:t xml:space="preserve">/ в соответствии с </w:t>
      </w:r>
      <w:r>
        <w:t>контрактом</w:t>
      </w:r>
      <w:r w:rsidRPr="00C92DB3">
        <w:t>», «Объем финансового обеспечения мероприятия (рублей) / перечислено по заявке (уточненной заявке) медицинской организации»</w:t>
      </w:r>
      <w:r>
        <w:t xml:space="preserve"> заполняются </w:t>
      </w:r>
      <w:r w:rsidR="002540C5">
        <w:t xml:space="preserve">автоматически, но </w:t>
      </w:r>
      <w:r>
        <w:t xml:space="preserve">редактируются </w:t>
      </w:r>
      <w:r>
        <w:rPr>
          <w:noProof/>
        </w:rPr>
        <w:t xml:space="preserve">вручную с клавиатуры или с помощью кнопок </w:t>
      </w:r>
      <w:r>
        <w:rPr>
          <w:noProof/>
          <w:lang w:eastAsia="ru-RU"/>
        </w:rPr>
        <w:drawing>
          <wp:inline distT="0" distB="0" distL="0" distR="0" wp14:anchorId="784BF021" wp14:editId="14481C0D">
            <wp:extent cx="201601" cy="216000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60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2BDA4029" w14:textId="0D722580" w:rsidR="002540C5" w:rsidRDefault="002540C5" w:rsidP="002540C5">
      <w:pPr>
        <w:pStyle w:val="af4"/>
        <w:rPr>
          <w:noProof/>
        </w:rPr>
      </w:pPr>
      <w:r w:rsidRPr="00C92DB3">
        <w:t>Строки в графах «Объем финансового обеспечения мероприятия (рублей) / использовано медицинской организацией», «Объем финансового обеспечения мероприятия (рублей) / возвращено в фонд»</w:t>
      </w:r>
      <w:r>
        <w:t xml:space="preserve"> заполняются или редактируются </w:t>
      </w:r>
      <w:r>
        <w:rPr>
          <w:noProof/>
        </w:rPr>
        <w:t xml:space="preserve">вручную с клавиатуры или с помощью кнопок </w:t>
      </w:r>
      <w:r>
        <w:rPr>
          <w:noProof/>
          <w:lang w:eastAsia="ru-RU"/>
        </w:rPr>
        <w:drawing>
          <wp:inline distT="0" distB="0" distL="0" distR="0" wp14:anchorId="52D5D888" wp14:editId="70E0B69D">
            <wp:extent cx="201601" cy="216000"/>
            <wp:effectExtent l="0" t="0" r="825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601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38BD2B91" w14:textId="60A6240D" w:rsidR="003678C5" w:rsidRPr="00572120" w:rsidRDefault="003678C5" w:rsidP="00572120">
      <w:pPr>
        <w:pStyle w:val="af4"/>
      </w:pPr>
      <w:r w:rsidRPr="00572120">
        <w:t>Строки в графах «</w:t>
      </w:r>
      <w:r w:rsidR="00572120" w:rsidRPr="00572120">
        <w:t>Сведения об отказе медицинской организации в приемке работ (услуг) по контракту</w:t>
      </w:r>
      <w:r w:rsidRPr="00572120">
        <w:t>» и «</w:t>
      </w:r>
      <w:r w:rsidR="00572120" w:rsidRPr="00572120">
        <w:t>Сведения о расторжении контракта на ремонт</w:t>
      </w:r>
      <w:r w:rsidRPr="00572120">
        <w:t xml:space="preserve"> / номер дополнительного соглашения» заполняются или редактируются вручную с клавиатуры.</w:t>
      </w:r>
    </w:p>
    <w:p w14:paraId="4C3D2F3E" w14:textId="6B5B6668" w:rsidR="003678C5" w:rsidRDefault="003678C5" w:rsidP="00572120">
      <w:pPr>
        <w:pStyle w:val="af4"/>
      </w:pPr>
      <w:r w:rsidRPr="00572120">
        <w:t>Строки в графе «</w:t>
      </w:r>
      <w:r w:rsidR="00572120" w:rsidRPr="00572120">
        <w:t>Сведения о расторжении контракта на ремонт</w:t>
      </w:r>
      <w:r w:rsidR="001B3427">
        <w:t xml:space="preserve"> / </w:t>
      </w:r>
      <w:r w:rsidRPr="00572120">
        <w:t>дата заключения дополнительного соглашения» заполняются или редактируются выбором значения из календаря.</w:t>
      </w:r>
    </w:p>
    <w:p w14:paraId="2E2D35B9" w14:textId="77777777" w:rsidR="002540C5" w:rsidRDefault="002540C5" w:rsidP="002540C5">
      <w:pPr>
        <w:pStyle w:val="af4"/>
      </w:pPr>
      <w:r w:rsidRPr="00CD29B7">
        <w:t>Строки в графе «</w:t>
      </w:r>
      <w:r>
        <w:t>Сведения об исключении мероприятия из плана мероприятий, дата исключения</w:t>
      </w:r>
      <w:r w:rsidRPr="00CD29B7">
        <w:t>» заполняются</w:t>
      </w:r>
      <w:r>
        <w:t xml:space="preserve"> автоматически.</w:t>
      </w:r>
    </w:p>
    <w:p w14:paraId="1772C0DE" w14:textId="77777777" w:rsidR="002540C5" w:rsidRDefault="002540C5" w:rsidP="002540C5">
      <w:pPr>
        <w:pStyle w:val="af4"/>
      </w:pPr>
      <w:r>
        <w:t>Если в графе «Отсутствуют сведения о контракте» стоит «</w:t>
      </w:r>
      <w:r w:rsidRPr="002C1FB1">
        <w:rPr>
          <w:color w:val="FF0000"/>
        </w:rPr>
        <w:t>!</w:t>
      </w:r>
      <w:r>
        <w:t>» это означает, что в «Реестре заявок на перечисление средств» не найдена заявка по данному мероприятию. Вышеперечисленные строки, заполняемые автоматически, не заполнятся значениями.</w:t>
      </w:r>
    </w:p>
    <w:p w14:paraId="285DC324" w14:textId="77777777" w:rsidR="002540C5" w:rsidRDefault="002540C5" w:rsidP="002540C5">
      <w:pPr>
        <w:pStyle w:val="af4"/>
      </w:pPr>
      <w:r w:rsidRPr="007512EC">
        <w:rPr>
          <w:b/>
        </w:rPr>
        <w:t>Важно!</w:t>
      </w:r>
      <w:r>
        <w:t xml:space="preserve"> Строки в нижеперечисленных графах, выделенные цветом, обязательны для заполнения:</w:t>
      </w:r>
    </w:p>
    <w:p w14:paraId="56B8DFBF" w14:textId="3014024A" w:rsidR="003678C5" w:rsidRDefault="002540C5" w:rsidP="002540C5">
      <w:pPr>
        <w:pStyle w:val="-"/>
      </w:pPr>
      <w:r w:rsidRPr="00C92DB3">
        <w:t xml:space="preserve"> </w:t>
      </w:r>
      <w:r w:rsidR="003678C5" w:rsidRPr="00C92DB3">
        <w:t>«</w:t>
      </w:r>
      <w:r w:rsidR="00F61920" w:rsidRPr="00572120">
        <w:t>Количество мед. оборудования (количество единиц) / фактически отремонтировано (предусмотрено контрактом)</w:t>
      </w:r>
      <w:r w:rsidR="003678C5" w:rsidRPr="00C92DB3">
        <w:t>»</w:t>
      </w:r>
      <w:r w:rsidR="003678C5">
        <w:t>;</w:t>
      </w:r>
    </w:p>
    <w:p w14:paraId="0D6C81A0" w14:textId="1BFDC0E8" w:rsidR="003678C5" w:rsidRDefault="003678C5" w:rsidP="003678C5">
      <w:pPr>
        <w:pStyle w:val="-"/>
      </w:pPr>
      <w:r w:rsidRPr="0043675D">
        <w:t>«Сведения о заключенном контракте / номер»</w:t>
      </w:r>
      <w:r>
        <w:t>;</w:t>
      </w:r>
    </w:p>
    <w:p w14:paraId="16B5856F" w14:textId="145924AF" w:rsidR="003678C5" w:rsidRDefault="003678C5" w:rsidP="003678C5">
      <w:pPr>
        <w:pStyle w:val="-"/>
      </w:pPr>
      <w:r w:rsidRPr="00C92DB3">
        <w:t>«</w:t>
      </w:r>
      <w:r w:rsidRPr="0043675D">
        <w:t>Сведения о заключенном контракте</w:t>
      </w:r>
      <w:r w:rsidRPr="00C92DB3">
        <w:t xml:space="preserve"> / дата»</w:t>
      </w:r>
      <w:r>
        <w:t>;</w:t>
      </w:r>
    </w:p>
    <w:p w14:paraId="4CCCB08A" w14:textId="5E73D350" w:rsidR="003678C5" w:rsidRDefault="003678C5" w:rsidP="003678C5">
      <w:pPr>
        <w:pStyle w:val="-"/>
      </w:pPr>
      <w:r w:rsidRPr="00C92DB3">
        <w:t>«</w:t>
      </w:r>
      <w:r w:rsidRPr="0043675D">
        <w:t>Сведения о заключенном контракте</w:t>
      </w:r>
      <w:r w:rsidRPr="00C92DB3">
        <w:t xml:space="preserve"> / срок исполнения обязательств по </w:t>
      </w:r>
      <w:r w:rsidRPr="0043675D">
        <w:t>контракт</w:t>
      </w:r>
      <w:r>
        <w:t>у</w:t>
      </w:r>
      <w:r w:rsidRPr="00C92DB3">
        <w:t>»</w:t>
      </w:r>
      <w:r>
        <w:t>;</w:t>
      </w:r>
    </w:p>
    <w:p w14:paraId="639D8755" w14:textId="04B7D59A" w:rsidR="003678C5" w:rsidRPr="000B6057" w:rsidRDefault="003678C5" w:rsidP="003678C5">
      <w:pPr>
        <w:pStyle w:val="-"/>
      </w:pPr>
      <w:r w:rsidRPr="000B6057">
        <w:t>«Объем финансового обеспечения мероприятия (рублей) / в соответствии с контрактом»;</w:t>
      </w:r>
    </w:p>
    <w:p w14:paraId="2D5DA29E" w14:textId="02A11589" w:rsidR="003678C5" w:rsidRPr="00D1793D" w:rsidRDefault="003678C5" w:rsidP="003678C5">
      <w:pPr>
        <w:pStyle w:val="-"/>
      </w:pPr>
      <w:r w:rsidRPr="00D1793D">
        <w:t>«Объем финансового обеспечения мероприятия (рублей) / перечислено по заявке (уточненной заявке) медицинской организации»;</w:t>
      </w:r>
    </w:p>
    <w:p w14:paraId="7C345FF6" w14:textId="1E96B729" w:rsidR="003678C5" w:rsidRPr="00D1793D" w:rsidRDefault="003678C5" w:rsidP="003678C5">
      <w:pPr>
        <w:pStyle w:val="-"/>
      </w:pPr>
      <w:r w:rsidRPr="00D1793D">
        <w:t>«Объем финансового обеспечения мероприятия (рублей) / использовано медицинской организацией / всего»;</w:t>
      </w:r>
    </w:p>
    <w:p w14:paraId="00525509" w14:textId="552D282A" w:rsidR="003678C5" w:rsidRPr="00D1793D" w:rsidRDefault="003678C5" w:rsidP="003678C5">
      <w:pPr>
        <w:pStyle w:val="-"/>
      </w:pPr>
      <w:r w:rsidRPr="00D1793D">
        <w:t xml:space="preserve">«Объем финансового обеспечения мероприятия (рублей) / использовано медицинской организацией / в том числе на выплату аванса по </w:t>
      </w:r>
      <w:r>
        <w:t>контракту</w:t>
      </w:r>
      <w:r w:rsidRPr="00D1793D">
        <w:t>»;</w:t>
      </w:r>
    </w:p>
    <w:p w14:paraId="7194E6B3" w14:textId="6F4EA0C8" w:rsidR="003678C5" w:rsidRDefault="003678C5" w:rsidP="003678C5">
      <w:pPr>
        <w:pStyle w:val="-"/>
      </w:pPr>
      <w:r w:rsidRPr="00C92DB3">
        <w:t>«Объем финансового обеспечения мероприятия (рублей) / возвращено в фонд»</w:t>
      </w:r>
      <w:r>
        <w:t>.</w:t>
      </w:r>
    </w:p>
    <w:p w14:paraId="78635637" w14:textId="3E18C73E" w:rsidR="003678C5" w:rsidRDefault="003678C5" w:rsidP="003678C5">
      <w:pPr>
        <w:pStyle w:val="af4"/>
      </w:pPr>
      <w:r w:rsidRPr="00A82CE4">
        <w:rPr>
          <w:b/>
        </w:rPr>
        <w:t>Важно!</w:t>
      </w:r>
      <w:r>
        <w:t xml:space="preserve"> </w:t>
      </w:r>
      <w:r w:rsidRPr="00A82CE4">
        <w:t>Значени</w:t>
      </w:r>
      <w:r>
        <w:t>е</w:t>
      </w:r>
      <w:r w:rsidRPr="00A82CE4">
        <w:t xml:space="preserve"> строк</w:t>
      </w:r>
      <w:r>
        <w:t>и</w:t>
      </w:r>
      <w:r w:rsidRPr="00A82CE4">
        <w:t xml:space="preserve"> в графе «</w:t>
      </w:r>
      <w:r w:rsidRPr="0043675D">
        <w:t xml:space="preserve">Количество мед. оборудования (количество единиц) / </w:t>
      </w:r>
      <w:r w:rsidR="00F61920" w:rsidRPr="00572120">
        <w:t>фактически отремонтировано (предусмотрено контрактом)</w:t>
      </w:r>
      <w:r w:rsidRPr="00A82CE4">
        <w:t>» должн</w:t>
      </w:r>
      <w:r>
        <w:t>о</w:t>
      </w:r>
      <w:r w:rsidRPr="00A82CE4">
        <w:t xml:space="preserve"> быть аналогичным или меньше значени</w:t>
      </w:r>
      <w:r>
        <w:t>я строки</w:t>
      </w:r>
      <w:r w:rsidRPr="00A82CE4">
        <w:t xml:space="preserve"> в графе «</w:t>
      </w:r>
      <w:r w:rsidRPr="0043675D">
        <w:t>Количество мед. оборудования (количество единиц)</w:t>
      </w:r>
      <w:r w:rsidRPr="00A82CE4">
        <w:t xml:space="preserve"> / по плану мероприятий»</w:t>
      </w:r>
      <w:r>
        <w:t>.</w:t>
      </w:r>
    </w:p>
    <w:p w14:paraId="15EF6781" w14:textId="79E10D87" w:rsidR="003678C5" w:rsidRDefault="003678C5" w:rsidP="003678C5">
      <w:pPr>
        <w:pStyle w:val="af4"/>
      </w:pPr>
      <w:r w:rsidRPr="00A82CE4">
        <w:t>Значени</w:t>
      </w:r>
      <w:r>
        <w:t>е</w:t>
      </w:r>
      <w:r w:rsidRPr="00A82CE4">
        <w:t xml:space="preserve"> строк</w:t>
      </w:r>
      <w:r>
        <w:t>и</w:t>
      </w:r>
      <w:r w:rsidRPr="00A82CE4">
        <w:t xml:space="preserve"> в графе «Объем финансового обеспечения мероприятия (рублей) / в соответствии с </w:t>
      </w:r>
      <w:r>
        <w:t>контрактом</w:t>
      </w:r>
      <w:r w:rsidRPr="00A82CE4">
        <w:t>» должн</w:t>
      </w:r>
      <w:r>
        <w:t>о</w:t>
      </w:r>
      <w:r w:rsidRPr="00A82CE4">
        <w:t xml:space="preserve"> быть аналогичным или меньше значени</w:t>
      </w:r>
      <w:r>
        <w:t>я строки</w:t>
      </w:r>
      <w:r w:rsidRPr="00A82CE4">
        <w:t xml:space="preserve"> в графе «Объем финансового обеспечения мероприятия (рублей) / по плану мероприятий»</w:t>
      </w:r>
      <w:r>
        <w:t>.</w:t>
      </w:r>
    </w:p>
    <w:p w14:paraId="1C628C84" w14:textId="4B65F409" w:rsidR="003678C5" w:rsidRPr="00A82CE4" w:rsidRDefault="003678C5" w:rsidP="003678C5">
      <w:pPr>
        <w:pStyle w:val="af4"/>
      </w:pPr>
      <w:r w:rsidRPr="00A82CE4">
        <w:t>Значени</w:t>
      </w:r>
      <w:r>
        <w:t>е</w:t>
      </w:r>
      <w:r w:rsidRPr="00A82CE4">
        <w:t xml:space="preserve"> строк</w:t>
      </w:r>
      <w:r>
        <w:t>и</w:t>
      </w:r>
      <w:r w:rsidRPr="00A82CE4">
        <w:t xml:space="preserve"> в графе </w:t>
      </w:r>
      <w:r w:rsidRPr="00D1793D">
        <w:t>«Объем финансового обеспечения мероприятия (рублей) / перечислено по заявке (уточненной заявке) медицинской организации»</w:t>
      </w:r>
      <w:r>
        <w:t xml:space="preserve"> </w:t>
      </w:r>
      <w:r w:rsidRPr="00A82CE4">
        <w:t>должн</w:t>
      </w:r>
      <w:r>
        <w:t>о</w:t>
      </w:r>
      <w:r w:rsidRPr="00A82CE4">
        <w:t xml:space="preserve"> быть аналогичным или меньше значени</w:t>
      </w:r>
      <w:r>
        <w:t>я строки</w:t>
      </w:r>
      <w:r w:rsidRPr="00A82CE4">
        <w:t xml:space="preserve"> в графе</w:t>
      </w:r>
      <w:r>
        <w:t xml:space="preserve"> </w:t>
      </w:r>
      <w:r w:rsidRPr="00A82CE4">
        <w:t xml:space="preserve">«Объем финансового обеспечения мероприятия (рублей) / в соответствии с </w:t>
      </w:r>
      <w:r>
        <w:t>контрактом</w:t>
      </w:r>
      <w:r w:rsidRPr="00A82CE4">
        <w:t>»</w:t>
      </w:r>
      <w:r>
        <w:t>.</w:t>
      </w:r>
    </w:p>
    <w:p w14:paraId="0BB576D4" w14:textId="2A543624" w:rsidR="003678C5" w:rsidRDefault="003678C5" w:rsidP="003678C5">
      <w:pPr>
        <w:pStyle w:val="af4"/>
      </w:pPr>
      <w:r w:rsidRPr="00A82CE4">
        <w:t>Значени</w:t>
      </w:r>
      <w:r>
        <w:t>е</w:t>
      </w:r>
      <w:r w:rsidRPr="00A82CE4">
        <w:t xml:space="preserve"> строк</w:t>
      </w:r>
      <w:r>
        <w:t>и</w:t>
      </w:r>
      <w:r w:rsidRPr="00A82CE4">
        <w:t xml:space="preserve"> в графе </w:t>
      </w:r>
      <w:r w:rsidRPr="00D1793D">
        <w:t>«Объем финансового обеспечения мероприятия (рублей) / использовано медицинской организацией / всего»</w:t>
      </w:r>
      <w:r>
        <w:t xml:space="preserve"> </w:t>
      </w:r>
      <w:r w:rsidRPr="00A82CE4">
        <w:t>должн</w:t>
      </w:r>
      <w:r>
        <w:t>о</w:t>
      </w:r>
      <w:r w:rsidRPr="00A82CE4">
        <w:t xml:space="preserve"> быть аналогичным или меньше значени</w:t>
      </w:r>
      <w:r>
        <w:t>я строки</w:t>
      </w:r>
      <w:r w:rsidRPr="00A82CE4">
        <w:t xml:space="preserve"> в графе</w:t>
      </w:r>
      <w:r>
        <w:t xml:space="preserve"> </w:t>
      </w:r>
      <w:r w:rsidRPr="00D1793D">
        <w:t>«Объем финансового обеспечения мероприятия (рублей) / перечислено по заявке (уточненной заявке) медицинской организации»</w:t>
      </w:r>
      <w:r>
        <w:t>.</w:t>
      </w:r>
    </w:p>
    <w:p w14:paraId="4B9C5272" w14:textId="024F9AB1" w:rsidR="003678C5" w:rsidRDefault="003678C5" w:rsidP="003678C5">
      <w:pPr>
        <w:pStyle w:val="af4"/>
      </w:pPr>
      <w:r w:rsidRPr="00A82CE4">
        <w:t>Значени</w:t>
      </w:r>
      <w:r>
        <w:t>е</w:t>
      </w:r>
      <w:r w:rsidRPr="00A82CE4">
        <w:t xml:space="preserve"> строк</w:t>
      </w:r>
      <w:r>
        <w:t>и</w:t>
      </w:r>
      <w:r w:rsidRPr="00A82CE4">
        <w:t xml:space="preserve"> в графе </w:t>
      </w:r>
      <w:r w:rsidRPr="00D1793D">
        <w:t xml:space="preserve">«Объем финансового обеспечения мероприятия (рублей) / использовано медицинской организацией / в том числе на выплату аванса по </w:t>
      </w:r>
      <w:r>
        <w:t>контракту</w:t>
      </w:r>
      <w:r w:rsidRPr="00D1793D">
        <w:t>»</w:t>
      </w:r>
      <w:r>
        <w:t xml:space="preserve"> </w:t>
      </w:r>
      <w:r w:rsidRPr="00A82CE4">
        <w:t>должн</w:t>
      </w:r>
      <w:r>
        <w:t>о</w:t>
      </w:r>
      <w:r w:rsidRPr="00A82CE4">
        <w:t xml:space="preserve"> быть аналогичным или меньше значени</w:t>
      </w:r>
      <w:r>
        <w:t>я строки</w:t>
      </w:r>
      <w:r w:rsidRPr="00A82CE4">
        <w:t xml:space="preserve"> в графе</w:t>
      </w:r>
      <w:r>
        <w:t xml:space="preserve"> </w:t>
      </w:r>
      <w:r w:rsidRPr="00D1793D">
        <w:t>«Объем финансового обеспечения мероприятия (рублей) / использовано медицинской организацией / всего»</w:t>
      </w:r>
      <w:r>
        <w:t>.</w:t>
      </w:r>
    </w:p>
    <w:p w14:paraId="4713B86E" w14:textId="4957A74D" w:rsidR="003678C5" w:rsidRDefault="003678C5" w:rsidP="003678C5">
      <w:pPr>
        <w:pStyle w:val="af4"/>
      </w:pPr>
      <w:r w:rsidRPr="00A82CE4">
        <w:t>Значени</w:t>
      </w:r>
      <w:r>
        <w:t>е</w:t>
      </w:r>
      <w:r w:rsidRPr="00A82CE4">
        <w:t xml:space="preserve"> строк</w:t>
      </w:r>
      <w:r>
        <w:t>и</w:t>
      </w:r>
      <w:r w:rsidRPr="00A82CE4">
        <w:t xml:space="preserve"> в графе </w:t>
      </w:r>
      <w:r w:rsidRPr="00C92DB3">
        <w:t>«Объем финансового обеспечения мероприятия (рублей) / возвращено в фонд»</w:t>
      </w:r>
      <w:r>
        <w:t xml:space="preserve"> </w:t>
      </w:r>
      <w:r w:rsidRPr="00A82CE4">
        <w:t>должн</w:t>
      </w:r>
      <w:r>
        <w:t>о</w:t>
      </w:r>
      <w:r w:rsidRPr="00A82CE4">
        <w:t xml:space="preserve"> быть аналогичным или меньше значени</w:t>
      </w:r>
      <w:r>
        <w:t>я строки</w:t>
      </w:r>
      <w:r w:rsidRPr="00A82CE4">
        <w:t xml:space="preserve"> в графе</w:t>
      </w:r>
      <w:r>
        <w:t xml:space="preserve"> </w:t>
      </w:r>
      <w:r w:rsidRPr="00D1793D">
        <w:t>«Объем финансового обеспечения мероприятия (рублей) / перечислено по заявке (уточненной заявке) медицинской организации»</w:t>
      </w:r>
      <w:r>
        <w:t>.</w:t>
      </w:r>
    </w:p>
    <w:p w14:paraId="5A9725B5" w14:textId="2265043F" w:rsidR="003678C5" w:rsidRDefault="003678C5" w:rsidP="003678C5">
      <w:pPr>
        <w:pStyle w:val="af4"/>
      </w:pPr>
      <w:r>
        <w:t>Для сохранения внесенных изменений необходимо нажать на кнопку «Сохранить» (</w:t>
      </w:r>
      <w:r w:rsidR="00675E28">
        <w:fldChar w:fldCharType="begin"/>
      </w:r>
      <w:r w:rsidR="00675E28">
        <w:instrText xml:space="preserve"> REF _Ref104900918 \h </w:instrText>
      </w:r>
      <w:r w:rsidR="00675E28">
        <w:fldChar w:fldCharType="separate"/>
      </w:r>
      <w:r w:rsidR="00183599">
        <w:t>Рисунок </w:t>
      </w:r>
      <w:r w:rsidR="00183599">
        <w:rPr>
          <w:noProof/>
        </w:rPr>
        <w:t>23</w:t>
      </w:r>
      <w:r w:rsidR="00675E28">
        <w:fldChar w:fldCharType="end"/>
      </w:r>
      <w:r>
        <w:t>).</w:t>
      </w:r>
    </w:p>
    <w:p w14:paraId="583D9BB6" w14:textId="77777777" w:rsidR="00675E28" w:rsidRDefault="00675E28" w:rsidP="00675E28">
      <w:pPr>
        <w:pStyle w:val="af5"/>
      </w:pPr>
      <w:r>
        <w:drawing>
          <wp:inline distT="0" distB="0" distL="0" distR="0" wp14:anchorId="564615AB" wp14:editId="2DE63BC7">
            <wp:extent cx="6120130" cy="2986751"/>
            <wp:effectExtent l="0" t="0" r="0" b="4445"/>
            <wp:docPr id="55" name="Рисунок 55" descr="C:\Users\user\AppData\Local\Temp\SNAGHTML22de2f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SNAGHTML22de2ff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CDD12" w14:textId="25D78604" w:rsidR="00675E28" w:rsidRDefault="00675E28" w:rsidP="00675E28">
      <w:pPr>
        <w:pStyle w:val="af7"/>
      </w:pPr>
      <w:bookmarkStart w:id="44" w:name="_Ref104900918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23</w:t>
      </w:r>
      <w:r w:rsidR="0061487E">
        <w:rPr>
          <w:noProof/>
        </w:rPr>
        <w:fldChar w:fldCharType="end"/>
      </w:r>
      <w:bookmarkEnd w:id="44"/>
      <w:r>
        <w:t>. Сохранение внесенных изменений</w:t>
      </w:r>
    </w:p>
    <w:p w14:paraId="2EAE72C8" w14:textId="367A7D9A" w:rsidR="003678C5" w:rsidRPr="003678C5" w:rsidRDefault="003678C5" w:rsidP="003678C5">
      <w:pPr>
        <w:pStyle w:val="31"/>
      </w:pPr>
      <w:bookmarkStart w:id="45" w:name="_Toc104971923"/>
      <w:r w:rsidRPr="003678C5">
        <w:rPr>
          <w:rStyle w:val="32"/>
          <w:b/>
          <w:snapToGrid w:val="0"/>
        </w:rPr>
        <w:t>Просмотр печатной формы документа и закрытие карточки</w:t>
      </w:r>
      <w:r w:rsidRPr="003678C5">
        <w:t xml:space="preserve"> документа</w:t>
      </w:r>
      <w:bookmarkEnd w:id="45"/>
    </w:p>
    <w:p w14:paraId="75763214" w14:textId="0915B869" w:rsidR="003678C5" w:rsidRDefault="003678C5" w:rsidP="003678C5">
      <w:pPr>
        <w:pStyle w:val="af4"/>
        <w:rPr>
          <w:lang w:eastAsia="ru-RU"/>
        </w:rPr>
      </w:pPr>
      <w:r w:rsidRPr="00AB5C82">
        <w:rPr>
          <w:lang w:eastAsia="ru-RU"/>
        </w:rPr>
        <w:t>Для просмотра печатной формы документа необходимо нажать на кнопку «Предварительный просмотр» (</w:t>
      </w:r>
      <w:r w:rsidR="00675E28">
        <w:rPr>
          <w:lang w:eastAsia="ru-RU"/>
        </w:rPr>
        <w:fldChar w:fldCharType="begin"/>
      </w:r>
      <w:r w:rsidR="00675E28">
        <w:rPr>
          <w:lang w:eastAsia="ru-RU"/>
        </w:rPr>
        <w:instrText xml:space="preserve"> REF _Ref104901119 \h </w:instrText>
      </w:r>
      <w:r w:rsidR="00675E28">
        <w:rPr>
          <w:lang w:eastAsia="ru-RU"/>
        </w:rPr>
      </w:r>
      <w:r w:rsidR="00675E28">
        <w:rPr>
          <w:lang w:eastAsia="ru-RU"/>
        </w:rPr>
        <w:fldChar w:fldCharType="separate"/>
      </w:r>
      <w:r w:rsidR="00183599" w:rsidRPr="00675E28">
        <w:t>Рисунок</w:t>
      </w:r>
      <w:r w:rsidR="00183599">
        <w:t> </w:t>
      </w:r>
      <w:r w:rsidR="00183599">
        <w:rPr>
          <w:noProof/>
        </w:rPr>
        <w:t>24</w:t>
      </w:r>
      <w:r w:rsidR="00675E28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7E7879E8" w14:textId="77777777" w:rsidR="00675E28" w:rsidRDefault="00675E28" w:rsidP="00675E28">
      <w:pPr>
        <w:pStyle w:val="af5"/>
      </w:pPr>
      <w:r>
        <w:drawing>
          <wp:inline distT="0" distB="0" distL="0" distR="0" wp14:anchorId="57E12742" wp14:editId="60E03121">
            <wp:extent cx="6120130" cy="2986751"/>
            <wp:effectExtent l="0" t="0" r="0" b="4445"/>
            <wp:docPr id="56" name="Рисунок 56" descr="C:\Users\user\AppData\Local\Temp\SNAGHTML22e168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SNAGHTML22e1681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9F57" w14:textId="75732808" w:rsidR="00675E28" w:rsidRPr="00675E28" w:rsidRDefault="00675E28" w:rsidP="00675E28">
      <w:pPr>
        <w:pStyle w:val="af7"/>
      </w:pPr>
      <w:bookmarkStart w:id="46" w:name="_Ref104901119"/>
      <w:r w:rsidRPr="00675E28">
        <w:t>Рисунок</w:t>
      </w:r>
      <w:r>
        <w:t>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24</w:t>
      </w:r>
      <w:r w:rsidR="0061487E">
        <w:rPr>
          <w:noProof/>
        </w:rPr>
        <w:fldChar w:fldCharType="end"/>
      </w:r>
      <w:bookmarkEnd w:id="46"/>
      <w:r w:rsidRPr="00675E28">
        <w:t>. Просмотр печатной формы документа</w:t>
      </w:r>
    </w:p>
    <w:p w14:paraId="06FFF5C5" w14:textId="32E3A9E7" w:rsidR="003678C5" w:rsidRDefault="003678C5" w:rsidP="003678C5">
      <w:pPr>
        <w:pStyle w:val="af4"/>
        <w:rPr>
          <w:lang w:eastAsia="ru-RU"/>
        </w:rPr>
      </w:pPr>
      <w:r w:rsidRPr="00AB5C82">
        <w:rPr>
          <w:lang w:eastAsia="ru-RU"/>
        </w:rPr>
        <w:t xml:space="preserve">В результате откроется окно «Просмотр». Для печати документа необходимо нажать на кнопку «Печать» </w:t>
      </w:r>
      <w:r w:rsidRPr="00AB5C82">
        <w:rPr>
          <w:noProof/>
          <w:lang w:eastAsia="ru-RU"/>
        </w:rPr>
        <w:drawing>
          <wp:inline distT="0" distB="0" distL="0" distR="0" wp14:anchorId="216D0190" wp14:editId="6DE1A503">
            <wp:extent cx="209524" cy="209524"/>
            <wp:effectExtent l="0" t="0" r="63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C82">
        <w:rPr>
          <w:lang w:eastAsia="ru-RU"/>
        </w:rPr>
        <w:t xml:space="preserve">, для выгрузки документа на рабочую станцию пользователя необходимо нажать на кнопку «Скачать» </w:t>
      </w:r>
      <w:r w:rsidRPr="00AB5C82">
        <w:rPr>
          <w:noProof/>
          <w:lang w:eastAsia="ru-RU"/>
        </w:rPr>
        <w:drawing>
          <wp:inline distT="0" distB="0" distL="0" distR="0" wp14:anchorId="04844AAC" wp14:editId="62314F38">
            <wp:extent cx="223715" cy="216000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715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C82">
        <w:rPr>
          <w:lang w:eastAsia="ru-RU"/>
        </w:rPr>
        <w:t xml:space="preserve"> (</w:t>
      </w:r>
      <w:r w:rsidR="00675E28">
        <w:rPr>
          <w:lang w:eastAsia="ru-RU"/>
        </w:rPr>
        <w:fldChar w:fldCharType="begin"/>
      </w:r>
      <w:r w:rsidR="00675E28">
        <w:rPr>
          <w:lang w:eastAsia="ru-RU"/>
        </w:rPr>
        <w:instrText xml:space="preserve"> REF _Ref104901244 \h </w:instrText>
      </w:r>
      <w:r w:rsidR="00675E28">
        <w:rPr>
          <w:lang w:eastAsia="ru-RU"/>
        </w:rPr>
      </w:r>
      <w:r w:rsidR="00675E28">
        <w:rPr>
          <w:lang w:eastAsia="ru-RU"/>
        </w:rPr>
        <w:fldChar w:fldCharType="separate"/>
      </w:r>
      <w:r w:rsidR="00183599" w:rsidRPr="00675E28">
        <w:t>Рисунок</w:t>
      </w:r>
      <w:r w:rsidR="00183599">
        <w:t> </w:t>
      </w:r>
      <w:r w:rsidR="00183599">
        <w:rPr>
          <w:noProof/>
        </w:rPr>
        <w:t>25</w:t>
      </w:r>
      <w:r w:rsidR="00675E28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0E6B57FC" w14:textId="77777777" w:rsidR="00675E28" w:rsidRDefault="00675E28" w:rsidP="00675E28">
      <w:pPr>
        <w:pStyle w:val="af5"/>
      </w:pPr>
      <w:r>
        <w:drawing>
          <wp:inline distT="0" distB="0" distL="0" distR="0" wp14:anchorId="5D37F0C9" wp14:editId="74067F66">
            <wp:extent cx="6120130" cy="459168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ACE95" w14:textId="43E98304" w:rsidR="00675E28" w:rsidRPr="00675E28" w:rsidRDefault="00675E28" w:rsidP="00675E28">
      <w:pPr>
        <w:pStyle w:val="af7"/>
      </w:pPr>
      <w:bookmarkStart w:id="47" w:name="_Ref104901244"/>
      <w:r w:rsidRPr="00675E28">
        <w:t>Рисунок</w:t>
      </w:r>
      <w:r>
        <w:t>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25</w:t>
      </w:r>
      <w:r w:rsidR="0061487E">
        <w:rPr>
          <w:noProof/>
        </w:rPr>
        <w:fldChar w:fldCharType="end"/>
      </w:r>
      <w:bookmarkEnd w:id="47"/>
      <w:r w:rsidRPr="00675E28">
        <w:t>. Окно «Просмотр»</w:t>
      </w:r>
    </w:p>
    <w:p w14:paraId="09DDA28D" w14:textId="259E393E" w:rsidR="003678C5" w:rsidRPr="00AB5C82" w:rsidRDefault="003678C5" w:rsidP="003678C5">
      <w:pPr>
        <w:pStyle w:val="af4"/>
        <w:rPr>
          <w:lang w:eastAsia="ru-RU"/>
        </w:rPr>
      </w:pPr>
      <w:r w:rsidRPr="00AB5C82">
        <w:rPr>
          <w:lang w:eastAsia="ru-RU"/>
        </w:rPr>
        <w:t>В открывшемся окне «Сохранение» необходимо выбрать место для сохранения документа (1), отредактировать вручную с клавиатуры поле «Имя файла» (2) и нажать на кнопку «Сохранить» (3) (</w:t>
      </w:r>
      <w:r w:rsidR="00675E28">
        <w:rPr>
          <w:lang w:eastAsia="ru-RU"/>
        </w:rPr>
        <w:fldChar w:fldCharType="begin"/>
      </w:r>
      <w:r w:rsidR="00675E28">
        <w:rPr>
          <w:lang w:eastAsia="ru-RU"/>
        </w:rPr>
        <w:instrText xml:space="preserve"> REF _Ref104901292 \h </w:instrText>
      </w:r>
      <w:r w:rsidR="00675E28">
        <w:rPr>
          <w:lang w:eastAsia="ru-RU"/>
        </w:rPr>
      </w:r>
      <w:r w:rsidR="00675E28">
        <w:rPr>
          <w:lang w:eastAsia="ru-RU"/>
        </w:rPr>
        <w:fldChar w:fldCharType="separate"/>
      </w:r>
      <w:r w:rsidR="00183599" w:rsidRPr="00675E28">
        <w:t>Рисунок</w:t>
      </w:r>
      <w:r w:rsidR="00183599">
        <w:t> </w:t>
      </w:r>
      <w:r w:rsidR="00183599">
        <w:rPr>
          <w:noProof/>
        </w:rPr>
        <w:t>26</w:t>
      </w:r>
      <w:r w:rsidR="00675E28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01DB520F" w14:textId="77777777" w:rsidR="00675E28" w:rsidRDefault="003678C5" w:rsidP="00675E28">
      <w:pPr>
        <w:pStyle w:val="af5"/>
      </w:pPr>
      <w:r w:rsidRPr="00AB5C82">
        <w:drawing>
          <wp:inline distT="0" distB="0" distL="0" distR="0" wp14:anchorId="7410F4EF" wp14:editId="499157CE">
            <wp:extent cx="6120130" cy="3789759"/>
            <wp:effectExtent l="0" t="0" r="0" b="1270"/>
            <wp:docPr id="41" name="Рисунок 41" descr="C:\Users\V751D~1.KOZ\AppData\Local\Temp\SNAGHTML6b718e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751D~1.KOZ\AppData\Local\Temp\SNAGHTML6b718ee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1B36C" w14:textId="5FE43957" w:rsidR="003678C5" w:rsidRPr="00675E28" w:rsidRDefault="00675E28" w:rsidP="00675E28">
      <w:pPr>
        <w:pStyle w:val="af7"/>
      </w:pPr>
      <w:bookmarkStart w:id="48" w:name="_Ref104901292"/>
      <w:r w:rsidRPr="00675E28">
        <w:t>Рисунок</w:t>
      </w:r>
      <w:r>
        <w:t>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26</w:t>
      </w:r>
      <w:r w:rsidR="0061487E">
        <w:rPr>
          <w:noProof/>
        </w:rPr>
        <w:fldChar w:fldCharType="end"/>
      </w:r>
      <w:bookmarkEnd w:id="48"/>
      <w:r w:rsidRPr="00675E28">
        <w:t>. Сохранение документа</w:t>
      </w:r>
    </w:p>
    <w:p w14:paraId="50EB29AD" w14:textId="77777777" w:rsidR="003678C5" w:rsidRPr="00AB5C82" w:rsidRDefault="003678C5" w:rsidP="003678C5">
      <w:pPr>
        <w:pStyle w:val="af4"/>
        <w:rPr>
          <w:lang w:eastAsia="ru-RU"/>
        </w:rPr>
      </w:pPr>
      <w:r w:rsidRPr="00AB5C82">
        <w:rPr>
          <w:lang w:eastAsia="ru-RU"/>
        </w:rPr>
        <w:t>В результате на рабочую станцию пользователя выгрузится документ</w:t>
      </w:r>
      <w:r w:rsidRPr="00AB5C82" w:rsidDel="0026785C">
        <w:rPr>
          <w:lang w:eastAsia="ru-RU"/>
        </w:rPr>
        <w:t xml:space="preserve"> </w:t>
      </w:r>
      <w:r w:rsidRPr="00AB5C82">
        <w:rPr>
          <w:lang w:eastAsia="ru-RU"/>
        </w:rPr>
        <w:t xml:space="preserve">с расширением </w:t>
      </w:r>
      <w:r w:rsidRPr="00AB5C82">
        <w:rPr>
          <w:b/>
          <w:lang w:eastAsia="ru-RU"/>
        </w:rPr>
        <w:t>*.pdf</w:t>
      </w:r>
      <w:r w:rsidRPr="00AB5C82">
        <w:rPr>
          <w:lang w:eastAsia="ru-RU"/>
        </w:rPr>
        <w:t xml:space="preserve"> и документ будет сохранен по указанному пользователем расположению.</w:t>
      </w:r>
    </w:p>
    <w:p w14:paraId="68AAB80C" w14:textId="03620FAC" w:rsidR="003678C5" w:rsidRDefault="003678C5" w:rsidP="003678C5">
      <w:pPr>
        <w:pStyle w:val="af4"/>
        <w:rPr>
          <w:lang w:eastAsia="ru-RU"/>
        </w:rPr>
      </w:pPr>
      <w:r w:rsidRPr="00AB5C82">
        <w:rPr>
          <w:lang w:eastAsia="ru-RU"/>
        </w:rPr>
        <w:t xml:space="preserve">Для закрытия карточки отчета необходимо нажать на кнопку </w:t>
      </w:r>
      <w:r w:rsidRPr="00AB5C82">
        <w:rPr>
          <w:noProof/>
          <w:lang w:eastAsia="ru-RU"/>
        </w:rPr>
        <w:drawing>
          <wp:inline distT="0" distB="0" distL="0" distR="0" wp14:anchorId="67E251BA" wp14:editId="706628E1">
            <wp:extent cx="151579" cy="144000"/>
            <wp:effectExtent l="0" t="0" r="127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1579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C82">
        <w:rPr>
          <w:lang w:eastAsia="ru-RU"/>
        </w:rPr>
        <w:t xml:space="preserve"> или «Закрыть» (</w:t>
      </w:r>
      <w:r w:rsidR="00675E28">
        <w:rPr>
          <w:lang w:eastAsia="ru-RU"/>
        </w:rPr>
        <w:fldChar w:fldCharType="begin"/>
      </w:r>
      <w:r w:rsidR="00675E28">
        <w:rPr>
          <w:lang w:eastAsia="ru-RU"/>
        </w:rPr>
        <w:instrText xml:space="preserve"> REF _Ref104901385 \h </w:instrText>
      </w:r>
      <w:r w:rsidR="00675E28">
        <w:rPr>
          <w:lang w:eastAsia="ru-RU"/>
        </w:rPr>
      </w:r>
      <w:r w:rsidR="00675E28">
        <w:rPr>
          <w:lang w:eastAsia="ru-RU"/>
        </w:rPr>
        <w:fldChar w:fldCharType="separate"/>
      </w:r>
      <w:r w:rsidR="00183599" w:rsidRPr="00675E28">
        <w:t>Рисунок</w:t>
      </w:r>
      <w:r w:rsidR="00183599">
        <w:t> </w:t>
      </w:r>
      <w:r w:rsidR="00183599">
        <w:rPr>
          <w:noProof/>
        </w:rPr>
        <w:t>27</w:t>
      </w:r>
      <w:r w:rsidR="00675E28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29AF463B" w14:textId="77777777" w:rsidR="00675E28" w:rsidRDefault="00675E28" w:rsidP="00675E28">
      <w:pPr>
        <w:pStyle w:val="af5"/>
      </w:pPr>
      <w:r>
        <w:drawing>
          <wp:inline distT="0" distB="0" distL="0" distR="0" wp14:anchorId="0B80B4D2" wp14:editId="52A6A891">
            <wp:extent cx="6120130" cy="2986751"/>
            <wp:effectExtent l="0" t="0" r="0" b="4445"/>
            <wp:docPr id="58" name="Рисунок 58" descr="C:\Users\user\AppData\Local\Temp\SNAGHTML22e56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SNAGHTML22e5660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A5F0C" w14:textId="740D6A78" w:rsidR="00675E28" w:rsidRPr="00675E28" w:rsidRDefault="00675E28" w:rsidP="00675E28">
      <w:pPr>
        <w:pStyle w:val="af7"/>
      </w:pPr>
      <w:bookmarkStart w:id="49" w:name="_Ref104901385"/>
      <w:r w:rsidRPr="00675E28">
        <w:t>Рисунок</w:t>
      </w:r>
      <w:r>
        <w:t>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27</w:t>
      </w:r>
      <w:r w:rsidR="0061487E">
        <w:rPr>
          <w:noProof/>
        </w:rPr>
        <w:fldChar w:fldCharType="end"/>
      </w:r>
      <w:bookmarkEnd w:id="49"/>
      <w:r w:rsidRPr="00675E28">
        <w:t>. Закрытие карточки отчета</w:t>
      </w:r>
    </w:p>
    <w:p w14:paraId="76338B68" w14:textId="02F41519" w:rsidR="00100BD1" w:rsidRDefault="00100BD1" w:rsidP="00100BD1">
      <w:pPr>
        <w:pStyle w:val="21"/>
      </w:pPr>
      <w:bookmarkStart w:id="50" w:name="_Toc86157908"/>
      <w:bookmarkStart w:id="51" w:name="_Toc99630458"/>
      <w:bookmarkStart w:id="52" w:name="_Toc101368504"/>
      <w:bookmarkStart w:id="53" w:name="_Toc104971924"/>
      <w:r w:rsidRPr="00982F05">
        <w:t>Внутреннее согласование</w:t>
      </w:r>
      <w:r>
        <w:t xml:space="preserve"> документа</w:t>
      </w:r>
      <w:bookmarkEnd w:id="50"/>
      <w:bookmarkEnd w:id="51"/>
      <w:bookmarkEnd w:id="52"/>
      <w:bookmarkEnd w:id="53"/>
    </w:p>
    <w:p w14:paraId="3278197B" w14:textId="6E90EFC0" w:rsidR="00100BD1" w:rsidRPr="00FB0C68" w:rsidRDefault="00100BD1" w:rsidP="00100BD1">
      <w:pPr>
        <w:pStyle w:val="af4"/>
      </w:pPr>
      <w:r w:rsidRPr="00FB0C68">
        <w:t>Для отправки документа на внутреннее согласование необходимо сформировать лист согласования, согласно описанию в п.п. </w:t>
      </w:r>
      <w:r w:rsidRPr="00FB0C68">
        <w:fldChar w:fldCharType="begin"/>
      </w:r>
      <w:r w:rsidRPr="00FB0C68">
        <w:instrText xml:space="preserve"> REF _Ref86132794 \r \h  \* MERGEFORMAT </w:instrText>
      </w:r>
      <w:r w:rsidRPr="00FB0C68">
        <w:fldChar w:fldCharType="separate"/>
      </w:r>
      <w:r w:rsidR="00183599">
        <w:t>2.4.1</w:t>
      </w:r>
      <w:r w:rsidRPr="00FB0C68">
        <w:fldChar w:fldCharType="end"/>
      </w:r>
      <w:r w:rsidRPr="00FB0C68">
        <w:t xml:space="preserve"> настоящего руководства пользователя.</w:t>
      </w:r>
    </w:p>
    <w:p w14:paraId="44765189" w14:textId="4D3AACDA" w:rsidR="00100BD1" w:rsidRDefault="00100BD1" w:rsidP="00100BD1">
      <w:pPr>
        <w:pStyle w:val="31"/>
        <w:ind w:left="0" w:firstLine="624"/>
      </w:pPr>
      <w:bookmarkStart w:id="54" w:name="_Toc77513057"/>
      <w:bookmarkStart w:id="55" w:name="_Toc67570654"/>
      <w:bookmarkStart w:id="56" w:name="_Toc20698"/>
      <w:bookmarkStart w:id="57" w:name="_Toc85536147"/>
      <w:bookmarkStart w:id="58" w:name="_Ref86132794"/>
      <w:bookmarkStart w:id="59" w:name="_Ref86152595"/>
      <w:bookmarkStart w:id="60" w:name="_Toc86157909"/>
      <w:bookmarkStart w:id="61" w:name="_Ref98832251"/>
      <w:bookmarkStart w:id="62" w:name="_Toc99630459"/>
      <w:bookmarkStart w:id="63" w:name="_Toc101368505"/>
      <w:bookmarkStart w:id="64" w:name="_Toc104971925"/>
      <w:r w:rsidRPr="004607C2">
        <w:t>Формирование</w:t>
      </w:r>
      <w:r>
        <w:t xml:space="preserve"> листа согласования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5F061497" w14:textId="4C5A87AB" w:rsidR="006B69C2" w:rsidRPr="006B69C2" w:rsidRDefault="006B69C2" w:rsidP="006B69C2">
      <w:pPr>
        <w:pStyle w:val="af4"/>
      </w:pPr>
      <w:r w:rsidRPr="00C65408">
        <w:rPr>
          <w:b/>
        </w:rPr>
        <w:t>Предусловие:</w:t>
      </w:r>
      <w:r w:rsidRPr="00C65408">
        <w:t xml:space="preserve"> осуществлен вход с ролью МО «Ввод данных (Формирование отчетов ДПО, ПМО, РМО) МО».</w:t>
      </w:r>
    </w:p>
    <w:p w14:paraId="0A22C40C" w14:textId="4836220E" w:rsidR="00100BD1" w:rsidRDefault="00100BD1" w:rsidP="00100BD1">
      <w:pPr>
        <w:pStyle w:val="af4"/>
      </w:pPr>
      <w:r>
        <w:t>Для формирования листа согласования необходимо одним нажатием левой кнопки мыши в подразделе «</w:t>
      </w:r>
      <w:r w:rsidR="00377D6D" w:rsidRPr="00AB5C82">
        <w:rPr>
          <w:lang w:eastAsia="ru-RU"/>
        </w:rPr>
        <w:t>Реестр отчетов</w:t>
      </w:r>
      <w:r>
        <w:t xml:space="preserve">» выделить соответствующую строку, нажать на кнопку «Согласование» и выбрать пункт </w:t>
      </w:r>
      <w:r w:rsidRPr="00016405">
        <w:rPr>
          <w:i/>
        </w:rPr>
        <w:t>[Согласование]</w:t>
      </w:r>
      <w:r>
        <w:t xml:space="preserve"> (</w:t>
      </w:r>
      <w:r w:rsidR="00C33E3E">
        <w:fldChar w:fldCharType="begin"/>
      </w:r>
      <w:r w:rsidR="00C33E3E">
        <w:instrText xml:space="preserve"> REF _Ref104901647 \h </w:instrText>
      </w:r>
      <w:r w:rsidR="00C33E3E">
        <w:fldChar w:fldCharType="separate"/>
      </w:r>
      <w:r w:rsidR="00183599">
        <w:t>Рисунок </w:t>
      </w:r>
      <w:r w:rsidR="00183599">
        <w:rPr>
          <w:noProof/>
        </w:rPr>
        <w:t>28</w:t>
      </w:r>
      <w:r w:rsidR="00C33E3E">
        <w:fldChar w:fldCharType="end"/>
      </w:r>
      <w:r>
        <w:t>).</w:t>
      </w:r>
    </w:p>
    <w:p w14:paraId="668E6DDB" w14:textId="77777777" w:rsidR="00C33E3E" w:rsidRDefault="00C33E3E" w:rsidP="00C33E3E">
      <w:pPr>
        <w:pStyle w:val="af5"/>
      </w:pPr>
      <w:r>
        <w:drawing>
          <wp:inline distT="0" distB="0" distL="0" distR="0" wp14:anchorId="5EDFFC06" wp14:editId="4EDA187E">
            <wp:extent cx="6120130" cy="2355215"/>
            <wp:effectExtent l="0" t="0" r="0" b="698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B95D5" w14:textId="14CC2202" w:rsidR="00C33E3E" w:rsidRDefault="00C33E3E" w:rsidP="00C33E3E">
      <w:pPr>
        <w:pStyle w:val="af7"/>
      </w:pPr>
      <w:bookmarkStart w:id="65" w:name="_Ref104901647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28</w:t>
      </w:r>
      <w:r w:rsidR="0061487E">
        <w:rPr>
          <w:noProof/>
        </w:rPr>
        <w:fldChar w:fldCharType="end"/>
      </w:r>
      <w:bookmarkEnd w:id="65"/>
      <w:r>
        <w:t>. Формирование листа согласования</w:t>
      </w:r>
    </w:p>
    <w:p w14:paraId="0D67A64F" w14:textId="6454E276" w:rsidR="00FD15F0" w:rsidRDefault="00100BD1" w:rsidP="00100BD1">
      <w:pPr>
        <w:pStyle w:val="af4"/>
      </w:pPr>
      <w:bookmarkStart w:id="66" w:name="лист"/>
      <w:r>
        <w:t xml:space="preserve">В </w:t>
      </w:r>
      <w:r w:rsidR="00FD15F0">
        <w:t>результате откроется о</w:t>
      </w:r>
      <w:r>
        <w:t>кн</w:t>
      </w:r>
      <w:r w:rsidR="00FD15F0">
        <w:t>о</w:t>
      </w:r>
      <w:r>
        <w:t xml:space="preserve"> «Лист согласования»</w:t>
      </w:r>
      <w:r w:rsidR="00FD15F0">
        <w:t xml:space="preserve">, в котором автоматически заполняется область «Перечень согласующих» данными ответственного исполнителя (далее </w:t>
      </w:r>
      <w:r w:rsidR="004E57F8" w:rsidRPr="00AB5C82">
        <w:rPr>
          <w:snapToGrid w:val="0"/>
          <w:lang w:eastAsia="ru-RU"/>
        </w:rPr>
        <w:t>–</w:t>
      </w:r>
      <w:r w:rsidR="004E57F8">
        <w:rPr>
          <w:snapToGrid w:val="0"/>
          <w:lang w:eastAsia="ru-RU"/>
        </w:rPr>
        <w:t xml:space="preserve"> </w:t>
      </w:r>
      <w:r w:rsidR="00FD15F0">
        <w:t>ОИ) отчета (</w:t>
      </w:r>
      <w:r w:rsidR="00FD15F0">
        <w:fldChar w:fldCharType="begin"/>
      </w:r>
      <w:r w:rsidR="00FD15F0">
        <w:instrText xml:space="preserve"> REF _Ref104902652 \h </w:instrText>
      </w:r>
      <w:r w:rsidR="00FD15F0">
        <w:fldChar w:fldCharType="separate"/>
      </w:r>
      <w:r w:rsidR="00183599">
        <w:t>Рисунок </w:t>
      </w:r>
      <w:r w:rsidR="00183599">
        <w:rPr>
          <w:noProof/>
        </w:rPr>
        <w:t>29</w:t>
      </w:r>
      <w:r w:rsidR="00FD15F0">
        <w:fldChar w:fldCharType="end"/>
      </w:r>
      <w:r w:rsidR="00FD15F0">
        <w:t>).</w:t>
      </w:r>
    </w:p>
    <w:p w14:paraId="06C8308C" w14:textId="77777777" w:rsidR="00FD15F0" w:rsidRDefault="00FD15F0" w:rsidP="00FD15F0">
      <w:pPr>
        <w:pStyle w:val="af5"/>
      </w:pPr>
      <w:r>
        <w:drawing>
          <wp:inline distT="0" distB="0" distL="0" distR="0" wp14:anchorId="6400E48F" wp14:editId="54D7A2DD">
            <wp:extent cx="5569312" cy="32400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6931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BD55E" w14:textId="738E15A5" w:rsidR="00FD15F0" w:rsidRDefault="00FD15F0" w:rsidP="00FD15F0">
      <w:pPr>
        <w:pStyle w:val="af7"/>
      </w:pPr>
      <w:bookmarkStart w:id="67" w:name="_Ref104902652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29</w:t>
      </w:r>
      <w:r w:rsidR="0061487E">
        <w:rPr>
          <w:noProof/>
        </w:rPr>
        <w:fldChar w:fldCharType="end"/>
      </w:r>
      <w:bookmarkEnd w:id="67"/>
      <w:r>
        <w:t>. Окно «Лист согласования»</w:t>
      </w:r>
    </w:p>
    <w:p w14:paraId="03D0F810" w14:textId="386B15AA" w:rsidR="00100BD1" w:rsidRDefault="00FD15F0" w:rsidP="00100BD1">
      <w:pPr>
        <w:pStyle w:val="af4"/>
      </w:pPr>
      <w:r>
        <w:t xml:space="preserve">В лист согласования </w:t>
      </w:r>
      <w:r w:rsidR="00100BD1">
        <w:t>возможно добавить согласующих нажатием на кнопку «Добавить» (</w:t>
      </w:r>
      <w:r>
        <w:fldChar w:fldCharType="begin"/>
      </w:r>
      <w:r>
        <w:instrText xml:space="preserve"> REF _Ref104902511 \h </w:instrText>
      </w:r>
      <w:r>
        <w:fldChar w:fldCharType="separate"/>
      </w:r>
      <w:r w:rsidR="00183599">
        <w:t>Рисунок </w:t>
      </w:r>
      <w:r w:rsidR="00183599">
        <w:rPr>
          <w:noProof/>
        </w:rPr>
        <w:t>30</w:t>
      </w:r>
      <w:r>
        <w:fldChar w:fldCharType="end"/>
      </w:r>
      <w:r w:rsidR="00100BD1">
        <w:t>).</w:t>
      </w:r>
    </w:p>
    <w:p w14:paraId="7C9C5F7E" w14:textId="77777777" w:rsidR="00FD15F0" w:rsidRDefault="00FD15F0" w:rsidP="00FD15F0">
      <w:pPr>
        <w:pStyle w:val="af5"/>
      </w:pPr>
      <w:r>
        <w:drawing>
          <wp:inline distT="0" distB="0" distL="0" distR="0" wp14:anchorId="42A4CDB2" wp14:editId="1D098155">
            <wp:extent cx="5569311" cy="32400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6931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16662" w14:textId="670B9AF5" w:rsidR="00FD15F0" w:rsidRDefault="00FD15F0" w:rsidP="00FD15F0">
      <w:pPr>
        <w:pStyle w:val="af7"/>
      </w:pPr>
      <w:bookmarkStart w:id="68" w:name="_Ref104902511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30</w:t>
      </w:r>
      <w:r w:rsidR="0061487E">
        <w:rPr>
          <w:noProof/>
        </w:rPr>
        <w:fldChar w:fldCharType="end"/>
      </w:r>
      <w:bookmarkEnd w:id="68"/>
      <w:r>
        <w:t>. Лист согласования</w:t>
      </w:r>
    </w:p>
    <w:p w14:paraId="3BFC8998" w14:textId="77777777" w:rsidR="00100BD1" w:rsidRDefault="00100BD1" w:rsidP="00100BD1">
      <w:pPr>
        <w:pStyle w:val="af4"/>
      </w:pPr>
      <w:bookmarkStart w:id="69" w:name="_Toc31320"/>
      <w:bookmarkStart w:id="70" w:name="_Toc77513058"/>
      <w:bookmarkStart w:id="71" w:name="_Toc67570655"/>
      <w:bookmarkStart w:id="72" w:name="_Toc85536148"/>
      <w:bookmarkStart w:id="73" w:name="_Ref86153401"/>
      <w:bookmarkStart w:id="74" w:name="_Toc86157910"/>
      <w:r>
        <w:rPr>
          <w:b/>
        </w:rPr>
        <w:t>Примечание.</w:t>
      </w:r>
      <w:r>
        <w:t xml:space="preserve"> В перечень согласующих могут быть добавлены как несколько, так и ни одного согласующего.</w:t>
      </w:r>
    </w:p>
    <w:p w14:paraId="62376D40" w14:textId="14500680" w:rsidR="00100BD1" w:rsidRDefault="00100BD1" w:rsidP="00100BD1">
      <w:pPr>
        <w:pStyle w:val="af4"/>
      </w:pPr>
      <w:r>
        <w:t>В результате откроется окно «Добавление пользователя», в котором необходимо установить «галочку» напротив соответствующей строки и нажать на кнопку «Добавить» (</w:t>
      </w:r>
      <w:r>
        <w:fldChar w:fldCharType="begin"/>
      </w:r>
      <w:r>
        <w:instrText xml:space="preserve"> REF _Ref101191443 \h </w:instrText>
      </w:r>
      <w:r>
        <w:fldChar w:fldCharType="separate"/>
      </w:r>
      <w:r w:rsidR="00183599">
        <w:t>Рисунок</w:t>
      </w:r>
      <w:r w:rsidR="00183599">
        <w:rPr>
          <w:lang w:val="en-US"/>
        </w:rPr>
        <w:t> </w:t>
      </w:r>
      <w:r w:rsidR="00183599">
        <w:rPr>
          <w:noProof/>
        </w:rPr>
        <w:t>31</w:t>
      </w:r>
      <w:r>
        <w:fldChar w:fldCharType="end"/>
      </w:r>
      <w:r>
        <w:t>).</w:t>
      </w:r>
    </w:p>
    <w:p w14:paraId="036712B6" w14:textId="77777777" w:rsidR="00100BD1" w:rsidRDefault="00100BD1" w:rsidP="00100BD1">
      <w:pPr>
        <w:pStyle w:val="af5"/>
      </w:pPr>
      <w:r>
        <w:drawing>
          <wp:inline distT="0" distB="0" distL="0" distR="0" wp14:anchorId="0035DB90" wp14:editId="2D34C0E9">
            <wp:extent cx="5274675" cy="1800000"/>
            <wp:effectExtent l="0" t="0" r="254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6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57728" w14:textId="66D727AC" w:rsidR="00100BD1" w:rsidRDefault="00100BD1" w:rsidP="00100BD1">
      <w:pPr>
        <w:pStyle w:val="af7"/>
      </w:pPr>
      <w:bookmarkStart w:id="75" w:name="_Ref101191443"/>
      <w:r>
        <w:t>Рисунок</w:t>
      </w:r>
      <w:r>
        <w:rPr>
          <w:lang w:val="en-US"/>
        </w:rPr>
        <w:t>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31</w:t>
      </w:r>
      <w:r w:rsidR="0061487E">
        <w:rPr>
          <w:noProof/>
        </w:rPr>
        <w:fldChar w:fldCharType="end"/>
      </w:r>
      <w:bookmarkEnd w:id="75"/>
      <w:r>
        <w:t>. Добавление пользователя</w:t>
      </w:r>
    </w:p>
    <w:p w14:paraId="17F9055D" w14:textId="77777777" w:rsidR="00100BD1" w:rsidRDefault="00100BD1" w:rsidP="00100BD1">
      <w:pPr>
        <w:pStyle w:val="af4"/>
      </w:pPr>
      <w:r>
        <w:t>Добавление утверждающего лица осуществляется аналогично описанию выше.</w:t>
      </w:r>
    </w:p>
    <w:p w14:paraId="474F6D5E" w14:textId="77777777" w:rsidR="00100BD1" w:rsidRDefault="00100BD1" w:rsidP="00100BD1">
      <w:pPr>
        <w:pStyle w:val="af4"/>
      </w:pPr>
      <w:r>
        <w:rPr>
          <w:b/>
        </w:rPr>
        <w:t>Важно!</w:t>
      </w:r>
      <w:r>
        <w:t xml:space="preserve"> Из списка возможно выбрать только одно лицо, утверждающее лист согласования. Лист согласования невозможно сохранить, если не выбран утверждающий.</w:t>
      </w:r>
    </w:p>
    <w:p w14:paraId="4D238BE9" w14:textId="1F8078DC" w:rsidR="00100BD1" w:rsidRDefault="00100BD1" w:rsidP="00100BD1">
      <w:pPr>
        <w:pStyle w:val="af4"/>
      </w:pPr>
      <w:r>
        <w:t>После выбора согласующих лиц и утверждающего лица необходимо нажать на кнопку «Сохранить» (</w:t>
      </w:r>
      <w:r w:rsidR="004E57F8">
        <w:fldChar w:fldCharType="begin"/>
      </w:r>
      <w:r w:rsidR="004E57F8">
        <w:instrText xml:space="preserve"> REF _Ref104903140 \h </w:instrText>
      </w:r>
      <w:r w:rsidR="004E57F8">
        <w:fldChar w:fldCharType="separate"/>
      </w:r>
      <w:r w:rsidR="00183599">
        <w:t>Рисунок </w:t>
      </w:r>
      <w:r w:rsidR="00183599">
        <w:rPr>
          <w:noProof/>
        </w:rPr>
        <w:t>32</w:t>
      </w:r>
      <w:r w:rsidR="004E57F8">
        <w:fldChar w:fldCharType="end"/>
      </w:r>
      <w:r>
        <w:t>).</w:t>
      </w:r>
    </w:p>
    <w:p w14:paraId="74F19CBC" w14:textId="77777777" w:rsidR="004E57F8" w:rsidRDefault="004E57F8" w:rsidP="004E57F8">
      <w:pPr>
        <w:pStyle w:val="af5"/>
      </w:pPr>
      <w:r>
        <w:drawing>
          <wp:inline distT="0" distB="0" distL="0" distR="0" wp14:anchorId="6FCBA3B1" wp14:editId="5E2D11E5">
            <wp:extent cx="5533784" cy="324000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33784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6DCB4" w14:textId="71397D8C" w:rsidR="004E57F8" w:rsidRDefault="004E57F8" w:rsidP="004E57F8">
      <w:pPr>
        <w:pStyle w:val="af7"/>
      </w:pPr>
      <w:bookmarkStart w:id="76" w:name="_Ref104903140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32</w:t>
      </w:r>
      <w:r w:rsidR="0061487E">
        <w:rPr>
          <w:noProof/>
        </w:rPr>
        <w:fldChar w:fldCharType="end"/>
      </w:r>
      <w:bookmarkEnd w:id="76"/>
      <w:r>
        <w:t>. Сохранение изменений в окне «Лист согласования»</w:t>
      </w:r>
    </w:p>
    <w:p w14:paraId="600BC873" w14:textId="5CD735AA" w:rsidR="00100BD1" w:rsidRDefault="00100BD1" w:rsidP="004E57F8">
      <w:pPr>
        <w:pStyle w:val="af4"/>
      </w:pPr>
      <w:r w:rsidRPr="004E57F8">
        <w:t>В результате значение соответствующей строки в графе «</w:t>
      </w:r>
      <w:r w:rsidR="004E57F8" w:rsidRPr="004E57F8">
        <w:t>Статусы предоставителя</w:t>
      </w:r>
      <w:r w:rsidR="004E57F8">
        <w:t xml:space="preserve"> </w:t>
      </w:r>
      <w:r w:rsidR="004E57F8" w:rsidRPr="004E57F8">
        <w:t>/ Статус РО</w:t>
      </w:r>
      <w:r w:rsidRPr="004E57F8">
        <w:t>» изменится на «На согласовании» (</w:t>
      </w:r>
      <w:r w:rsidR="00C304D2">
        <w:fldChar w:fldCharType="begin"/>
      </w:r>
      <w:r w:rsidR="00C304D2">
        <w:instrText xml:space="preserve"> REF _Ref104903947 \h </w:instrText>
      </w:r>
      <w:r w:rsidR="00C304D2">
        <w:fldChar w:fldCharType="separate"/>
      </w:r>
      <w:r w:rsidR="00183599">
        <w:t>Рисунок</w:t>
      </w:r>
      <w:r w:rsidR="00183599">
        <w:rPr>
          <w:lang w:val="en-US"/>
        </w:rPr>
        <w:t> </w:t>
      </w:r>
      <w:r w:rsidR="00183599">
        <w:rPr>
          <w:noProof/>
        </w:rPr>
        <w:t>33</w:t>
      </w:r>
      <w:r w:rsidR="00C304D2">
        <w:fldChar w:fldCharType="end"/>
      </w:r>
      <w:r w:rsidRPr="004E57F8">
        <w:t>).</w:t>
      </w:r>
    </w:p>
    <w:p w14:paraId="5823DE68" w14:textId="77777777" w:rsidR="00C304D2" w:rsidRDefault="00C304D2" w:rsidP="00C304D2">
      <w:pPr>
        <w:pStyle w:val="af5"/>
      </w:pPr>
      <w:r>
        <w:drawing>
          <wp:inline distT="0" distB="0" distL="0" distR="0" wp14:anchorId="26225C12" wp14:editId="6220F1A4">
            <wp:extent cx="6120130" cy="2390775"/>
            <wp:effectExtent l="0" t="0" r="0" b="9525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B450A" w14:textId="391B5760" w:rsidR="00C304D2" w:rsidRDefault="00C304D2" w:rsidP="00C304D2">
      <w:pPr>
        <w:pStyle w:val="af7"/>
      </w:pPr>
      <w:bookmarkStart w:id="77" w:name="_Ref104903947"/>
      <w:r>
        <w:t>Рисунок</w:t>
      </w:r>
      <w:r>
        <w:rPr>
          <w:lang w:val="en-US"/>
        </w:rPr>
        <w:t>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33</w:t>
      </w:r>
      <w:r w:rsidR="0061487E">
        <w:rPr>
          <w:noProof/>
        </w:rPr>
        <w:fldChar w:fldCharType="end"/>
      </w:r>
      <w:bookmarkEnd w:id="77"/>
      <w:r>
        <w:t xml:space="preserve">. </w:t>
      </w:r>
      <w:r>
        <w:rPr>
          <w:rStyle w:val="af8"/>
          <w:rFonts w:eastAsia="Calibri"/>
        </w:rPr>
        <w:t xml:space="preserve">Строка </w:t>
      </w:r>
      <w:r>
        <w:t>со статусом «На согласовании»</w:t>
      </w:r>
    </w:p>
    <w:p w14:paraId="1B333EFB" w14:textId="77777777" w:rsidR="00100BD1" w:rsidRPr="00154F4F" w:rsidRDefault="00100BD1" w:rsidP="00100BD1">
      <w:pPr>
        <w:pStyle w:val="af4"/>
      </w:pPr>
      <w:r w:rsidRPr="00154F4F">
        <w:t>До начала процесса согласования автору листа согласования доступно редактирование перечня согласующих лиц и утверждающего лица.</w:t>
      </w:r>
    </w:p>
    <w:p w14:paraId="1803D52A" w14:textId="77777777" w:rsidR="00100BD1" w:rsidRPr="00154F4F" w:rsidRDefault="00100BD1" w:rsidP="00100BD1">
      <w:pPr>
        <w:pStyle w:val="af4"/>
      </w:pPr>
      <w:r w:rsidRPr="00154F4F">
        <w:rPr>
          <w:b/>
        </w:rPr>
        <w:t>Важно!</w:t>
      </w:r>
      <w:r w:rsidRPr="00154F4F">
        <w:t xml:space="preserve"> Удаление р</w:t>
      </w:r>
      <w:r>
        <w:t>анее выбранного</w:t>
      </w:r>
      <w:r w:rsidRPr="00154F4F">
        <w:t xml:space="preserve"> утверждающего лица возможно лишь с посл</w:t>
      </w:r>
      <w:r>
        <w:t>едующей заменой</w:t>
      </w:r>
      <w:r w:rsidRPr="00154F4F">
        <w:t xml:space="preserve"> утверждающего лица.</w:t>
      </w:r>
    </w:p>
    <w:p w14:paraId="661565A7" w14:textId="7EC6274C" w:rsidR="00100BD1" w:rsidRDefault="00100BD1" w:rsidP="00100BD1">
      <w:pPr>
        <w:pStyle w:val="af4"/>
      </w:pPr>
      <w:r w:rsidRPr="006476B5">
        <w:t xml:space="preserve">Для изменения согласующего лица необходимо нажать на кнопку «Редактировать» </w:t>
      </w:r>
      <w:r>
        <w:t xml:space="preserve">в заголовочной части листа согласования </w:t>
      </w:r>
      <w:r w:rsidRPr="00154F4F">
        <w:t>(</w:t>
      </w:r>
      <w:r w:rsidR="00C304D2">
        <w:fldChar w:fldCharType="begin"/>
      </w:r>
      <w:r w:rsidR="00C304D2">
        <w:instrText xml:space="preserve"> REF _Ref104904098 \h </w:instrText>
      </w:r>
      <w:r w:rsidR="00C304D2">
        <w:fldChar w:fldCharType="separate"/>
      </w:r>
      <w:r w:rsidR="00183599">
        <w:t>Рисунок</w:t>
      </w:r>
      <w:r w:rsidR="00183599">
        <w:rPr>
          <w:lang w:val="en-US"/>
        </w:rPr>
        <w:t> </w:t>
      </w:r>
      <w:r w:rsidR="00183599">
        <w:rPr>
          <w:noProof/>
        </w:rPr>
        <w:t>34</w:t>
      </w:r>
      <w:r w:rsidR="00C304D2">
        <w:fldChar w:fldCharType="end"/>
      </w:r>
      <w:r w:rsidRPr="00154F4F">
        <w:t>).</w:t>
      </w:r>
    </w:p>
    <w:p w14:paraId="4C6E97BD" w14:textId="77777777" w:rsidR="00C304D2" w:rsidRDefault="00C304D2" w:rsidP="00C304D2">
      <w:pPr>
        <w:pStyle w:val="af5"/>
      </w:pPr>
      <w:r>
        <w:drawing>
          <wp:inline distT="0" distB="0" distL="0" distR="0" wp14:anchorId="5D613CA9" wp14:editId="3E4BB194">
            <wp:extent cx="5637681" cy="3240000"/>
            <wp:effectExtent l="0" t="0" r="127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3768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C51AA" w14:textId="2C4B5725" w:rsidR="00C304D2" w:rsidRDefault="00C304D2" w:rsidP="00C304D2">
      <w:pPr>
        <w:pStyle w:val="af7"/>
      </w:pPr>
      <w:bookmarkStart w:id="78" w:name="_Ref104904098"/>
      <w:r>
        <w:t>Рисунок</w:t>
      </w:r>
      <w:r>
        <w:rPr>
          <w:lang w:val="en-US"/>
        </w:rPr>
        <w:t>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34</w:t>
      </w:r>
      <w:r w:rsidR="0061487E">
        <w:rPr>
          <w:noProof/>
        </w:rPr>
        <w:fldChar w:fldCharType="end"/>
      </w:r>
      <w:bookmarkEnd w:id="78"/>
      <w:r w:rsidRPr="006476B5">
        <w:t>. Редактирование листа согласования</w:t>
      </w:r>
    </w:p>
    <w:p w14:paraId="43E3BA4A" w14:textId="1AEAEB17" w:rsidR="00100BD1" w:rsidRDefault="00100BD1" w:rsidP="00100BD1">
      <w:pPr>
        <w:pStyle w:val="af4"/>
      </w:pPr>
      <w:r w:rsidRPr="006476B5">
        <w:t>После этого необходимо нажать на кнопку «Удалить»</w:t>
      </w:r>
      <w:r>
        <w:t xml:space="preserve"> (</w:t>
      </w:r>
      <w:r w:rsidR="000B31EF">
        <w:fldChar w:fldCharType="begin"/>
      </w:r>
      <w:r w:rsidR="000B31EF">
        <w:instrText xml:space="preserve"> REF _Ref104904172 \h </w:instrText>
      </w:r>
      <w:r w:rsidR="000B31EF">
        <w:fldChar w:fldCharType="separate"/>
      </w:r>
      <w:r w:rsidR="00183599">
        <w:t>Рисунок</w:t>
      </w:r>
      <w:r w:rsidR="00183599">
        <w:rPr>
          <w:lang w:val="en-US"/>
        </w:rPr>
        <w:t> </w:t>
      </w:r>
      <w:r w:rsidR="00183599">
        <w:rPr>
          <w:noProof/>
        </w:rPr>
        <w:t>35</w:t>
      </w:r>
      <w:r w:rsidR="000B31EF">
        <w:fldChar w:fldCharType="end"/>
      </w:r>
      <w:r>
        <w:t>)</w:t>
      </w:r>
    </w:p>
    <w:p w14:paraId="6C9BD270" w14:textId="77777777" w:rsidR="000B31EF" w:rsidRDefault="000B31EF" w:rsidP="000B31EF">
      <w:pPr>
        <w:pStyle w:val="af5"/>
      </w:pPr>
      <w:r>
        <w:drawing>
          <wp:inline distT="0" distB="0" distL="0" distR="0" wp14:anchorId="468F3AFB" wp14:editId="734BAC5A">
            <wp:extent cx="5660161" cy="3240000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016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80F73" w14:textId="18CA1195" w:rsidR="000B31EF" w:rsidRDefault="000B31EF" w:rsidP="000B31EF">
      <w:pPr>
        <w:pStyle w:val="af7"/>
      </w:pPr>
      <w:bookmarkStart w:id="79" w:name="_Ref104904172"/>
      <w:r>
        <w:t>Рисунок</w:t>
      </w:r>
      <w:r>
        <w:rPr>
          <w:lang w:val="en-US"/>
        </w:rPr>
        <w:t>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35</w:t>
      </w:r>
      <w:r w:rsidR="0061487E">
        <w:rPr>
          <w:noProof/>
        </w:rPr>
        <w:fldChar w:fldCharType="end"/>
      </w:r>
      <w:bookmarkEnd w:id="79"/>
      <w:r w:rsidRPr="00154F4F">
        <w:t>. Удаление согласующего</w:t>
      </w:r>
    </w:p>
    <w:p w14:paraId="09C56DD0" w14:textId="7098A6A6" w:rsidR="00100BD1" w:rsidRDefault="00100BD1" w:rsidP="00100BD1">
      <w:pPr>
        <w:pStyle w:val="af4"/>
      </w:pPr>
      <w:r>
        <w:t>Далее</w:t>
      </w:r>
      <w:r w:rsidRPr="00154F4F">
        <w:t xml:space="preserve"> необходимо добавить согласующее лицо нажатием на кнопку «Добавить» (</w:t>
      </w:r>
      <w:r w:rsidR="000B31EF">
        <w:fldChar w:fldCharType="begin"/>
      </w:r>
      <w:r w:rsidR="000B31EF">
        <w:instrText xml:space="preserve"> REF _Ref104904247 \h </w:instrText>
      </w:r>
      <w:r w:rsidR="000B31EF">
        <w:fldChar w:fldCharType="separate"/>
      </w:r>
      <w:r w:rsidR="00183599">
        <w:t>Рисунок</w:t>
      </w:r>
      <w:r w:rsidR="00183599">
        <w:rPr>
          <w:lang w:val="en-US"/>
        </w:rPr>
        <w:t> </w:t>
      </w:r>
      <w:r w:rsidR="00183599">
        <w:rPr>
          <w:noProof/>
        </w:rPr>
        <w:t>36</w:t>
      </w:r>
      <w:r w:rsidR="000B31EF">
        <w:fldChar w:fldCharType="end"/>
      </w:r>
      <w:r w:rsidRPr="00154F4F">
        <w:t>).</w:t>
      </w:r>
    </w:p>
    <w:p w14:paraId="3CFBCC96" w14:textId="77777777" w:rsidR="000B31EF" w:rsidRDefault="000B31EF" w:rsidP="000B31EF">
      <w:pPr>
        <w:pStyle w:val="af5"/>
      </w:pPr>
      <w:r>
        <w:drawing>
          <wp:inline distT="0" distB="0" distL="0" distR="0" wp14:anchorId="51989336" wp14:editId="4B438FE4">
            <wp:extent cx="5605300" cy="3240000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053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304BD" w14:textId="20D59D04" w:rsidR="000B31EF" w:rsidRDefault="000B31EF" w:rsidP="000B31EF">
      <w:pPr>
        <w:pStyle w:val="af7"/>
      </w:pPr>
      <w:bookmarkStart w:id="80" w:name="_Ref104904247"/>
      <w:r>
        <w:t>Рисунок</w:t>
      </w:r>
      <w:r>
        <w:rPr>
          <w:lang w:val="en-US"/>
        </w:rPr>
        <w:t>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36</w:t>
      </w:r>
      <w:r w:rsidR="0061487E">
        <w:rPr>
          <w:noProof/>
        </w:rPr>
        <w:fldChar w:fldCharType="end"/>
      </w:r>
      <w:bookmarkEnd w:id="80"/>
      <w:r w:rsidRPr="00154F4F">
        <w:t>. Добавление пользователя</w:t>
      </w:r>
    </w:p>
    <w:p w14:paraId="0E4DCD2F" w14:textId="3EEA0F68" w:rsidR="00100BD1" w:rsidRDefault="00100BD1" w:rsidP="00100BD1">
      <w:pPr>
        <w:pStyle w:val="af4"/>
      </w:pPr>
      <w:r w:rsidRPr="00154F4F">
        <w:t xml:space="preserve">В открывшемся </w:t>
      </w:r>
      <w:r>
        <w:t xml:space="preserve">окне «Добавление пользователя» необходимо установить «галочку» напротив соответствующей строки и нажать на кнопку «Добавить» </w:t>
      </w:r>
      <w:r w:rsidRPr="00154F4F">
        <w:t>(</w:t>
      </w:r>
      <w:r w:rsidR="000B31EF">
        <w:fldChar w:fldCharType="begin"/>
      </w:r>
      <w:r w:rsidR="000B31EF">
        <w:instrText xml:space="preserve"> REF _Ref104904420 \h </w:instrText>
      </w:r>
      <w:r w:rsidR="000B31EF">
        <w:fldChar w:fldCharType="separate"/>
      </w:r>
      <w:r w:rsidR="00183599">
        <w:t>Рисунок </w:t>
      </w:r>
      <w:r w:rsidR="00183599">
        <w:rPr>
          <w:noProof/>
        </w:rPr>
        <w:t>37</w:t>
      </w:r>
      <w:r w:rsidR="000B31EF">
        <w:fldChar w:fldCharType="end"/>
      </w:r>
      <w:r w:rsidRPr="00154F4F">
        <w:t>).</w:t>
      </w:r>
    </w:p>
    <w:p w14:paraId="7F4A5162" w14:textId="77777777" w:rsidR="000B31EF" w:rsidRDefault="000B31EF" w:rsidP="000B31EF">
      <w:pPr>
        <w:pStyle w:val="af5"/>
      </w:pPr>
      <w:r>
        <w:drawing>
          <wp:inline distT="0" distB="0" distL="0" distR="0" wp14:anchorId="6491ED2F" wp14:editId="0FA9C6DD">
            <wp:extent cx="5223053" cy="1559654"/>
            <wp:effectExtent l="0" t="0" r="0" b="254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59809" cy="15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B65D6" w14:textId="265134DC" w:rsidR="000B31EF" w:rsidRDefault="000B31EF" w:rsidP="000B31EF">
      <w:pPr>
        <w:pStyle w:val="af7"/>
      </w:pPr>
      <w:bookmarkStart w:id="81" w:name="_Ref104904420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37</w:t>
      </w:r>
      <w:r w:rsidR="0061487E">
        <w:rPr>
          <w:noProof/>
        </w:rPr>
        <w:fldChar w:fldCharType="end"/>
      </w:r>
      <w:bookmarkEnd w:id="81"/>
      <w:r>
        <w:t>. Добавление пользователя</w:t>
      </w:r>
    </w:p>
    <w:p w14:paraId="3283BDC1" w14:textId="6F5FC021" w:rsidR="00100BD1" w:rsidRDefault="00100BD1" w:rsidP="00100BD1">
      <w:pPr>
        <w:pStyle w:val="af4"/>
      </w:pPr>
      <w:r w:rsidRPr="00154F4F">
        <w:t>Для сохранения внесенных изменений необходимо нажать на кнопку «Сохранить» (</w:t>
      </w:r>
      <w:r w:rsidR="000B31EF">
        <w:fldChar w:fldCharType="begin"/>
      </w:r>
      <w:r w:rsidR="000B31EF">
        <w:instrText xml:space="preserve"> REF _Ref104904552 \h </w:instrText>
      </w:r>
      <w:r w:rsidR="000B31EF">
        <w:fldChar w:fldCharType="separate"/>
      </w:r>
      <w:r w:rsidR="00183599">
        <w:t>Рисунок </w:t>
      </w:r>
      <w:r w:rsidR="00183599">
        <w:rPr>
          <w:noProof/>
        </w:rPr>
        <w:t>38</w:t>
      </w:r>
      <w:r w:rsidR="000B31EF">
        <w:fldChar w:fldCharType="end"/>
      </w:r>
      <w:r w:rsidRPr="00154F4F">
        <w:t>).</w:t>
      </w:r>
    </w:p>
    <w:p w14:paraId="213B8F50" w14:textId="77777777" w:rsidR="000B31EF" w:rsidRDefault="000B31EF" w:rsidP="000B31EF">
      <w:pPr>
        <w:pStyle w:val="af5"/>
      </w:pPr>
      <w:r>
        <w:drawing>
          <wp:inline distT="0" distB="0" distL="0" distR="0" wp14:anchorId="4D616DEC" wp14:editId="6B1C38FF">
            <wp:extent cx="5725546" cy="3240000"/>
            <wp:effectExtent l="0" t="0" r="889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2554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923D" w14:textId="6F425A62" w:rsidR="000B31EF" w:rsidRDefault="000B31EF" w:rsidP="000B31EF">
      <w:pPr>
        <w:pStyle w:val="af7"/>
      </w:pPr>
      <w:bookmarkStart w:id="82" w:name="_Ref104904552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38</w:t>
      </w:r>
      <w:r w:rsidR="0061487E">
        <w:rPr>
          <w:noProof/>
        </w:rPr>
        <w:fldChar w:fldCharType="end"/>
      </w:r>
      <w:bookmarkEnd w:id="82"/>
      <w:r w:rsidRPr="00154F4F">
        <w:t>. Сохранение листа согласования</w:t>
      </w:r>
    </w:p>
    <w:p w14:paraId="428D1445" w14:textId="77777777" w:rsidR="00100BD1" w:rsidRPr="00154F4F" w:rsidRDefault="00100BD1" w:rsidP="00100BD1">
      <w:pPr>
        <w:pStyle w:val="af4"/>
      </w:pPr>
      <w:r w:rsidRPr="00154F4F">
        <w:t>Редактирование ранее выбранного утверждающего лица осуществляется аналогично описанию выше.</w:t>
      </w:r>
    </w:p>
    <w:bookmarkEnd w:id="66"/>
    <w:p w14:paraId="394F616D" w14:textId="19CC824A" w:rsidR="00100BD1" w:rsidRPr="00154F4F" w:rsidRDefault="00100BD1" w:rsidP="00100BD1">
      <w:pPr>
        <w:pStyle w:val="af4"/>
      </w:pPr>
      <w:r w:rsidRPr="00154F4F">
        <w:t>После формирования листа согласования лица, внесенные в перечень согласующих и утверждающ</w:t>
      </w:r>
      <w:r>
        <w:t xml:space="preserve">их, </w:t>
      </w:r>
      <w:r w:rsidRPr="00154F4F">
        <w:t>последовательно осуществляют согласование документа согласно п.</w:t>
      </w:r>
      <w:r>
        <w:t>п. </w:t>
      </w:r>
      <w:r>
        <w:fldChar w:fldCharType="begin"/>
      </w:r>
      <w:r>
        <w:instrText xml:space="preserve"> REF _Ref98771799 \r \h </w:instrText>
      </w:r>
      <w:r>
        <w:fldChar w:fldCharType="separate"/>
      </w:r>
      <w:r w:rsidR="00183599">
        <w:t>2.4.2</w:t>
      </w:r>
      <w:r>
        <w:fldChar w:fldCharType="end"/>
      </w:r>
      <w:r w:rsidRPr="00154F4F">
        <w:t xml:space="preserve"> и </w:t>
      </w:r>
      <w:r>
        <w:fldChar w:fldCharType="begin"/>
      </w:r>
      <w:r>
        <w:instrText xml:space="preserve"> REF _Ref98773497 \r \h </w:instrText>
      </w:r>
      <w:r>
        <w:fldChar w:fldCharType="separate"/>
      </w:r>
      <w:r w:rsidR="00183599">
        <w:t>2.4.3</w:t>
      </w:r>
      <w:r>
        <w:fldChar w:fldCharType="end"/>
      </w:r>
      <w:r>
        <w:t xml:space="preserve"> </w:t>
      </w:r>
      <w:r w:rsidRPr="00154F4F">
        <w:t>настоящего руководства пользователя.</w:t>
      </w:r>
    </w:p>
    <w:p w14:paraId="35595B94" w14:textId="649BAE3C" w:rsidR="00100BD1" w:rsidRDefault="00100BD1" w:rsidP="00100BD1">
      <w:pPr>
        <w:pStyle w:val="31"/>
        <w:ind w:left="0" w:firstLine="624"/>
      </w:pPr>
      <w:bookmarkStart w:id="83" w:name="_Ref98771799"/>
      <w:bookmarkStart w:id="84" w:name="_Toc99630460"/>
      <w:bookmarkStart w:id="85" w:name="_Toc101368506"/>
      <w:bookmarkStart w:id="86" w:name="_Toc104971926"/>
      <w:r>
        <w:t>Согласование</w:t>
      </w:r>
      <w:bookmarkEnd w:id="69"/>
      <w:bookmarkEnd w:id="70"/>
      <w:bookmarkEnd w:id="71"/>
      <w:bookmarkEnd w:id="72"/>
      <w:bookmarkEnd w:id="73"/>
      <w:bookmarkEnd w:id="74"/>
      <w:bookmarkEnd w:id="83"/>
      <w:bookmarkEnd w:id="84"/>
      <w:bookmarkEnd w:id="85"/>
      <w:bookmarkEnd w:id="86"/>
    </w:p>
    <w:p w14:paraId="43781E92" w14:textId="5134370A" w:rsidR="006B69C2" w:rsidRDefault="006B69C2" w:rsidP="006B69C2">
      <w:pPr>
        <w:pStyle w:val="af4"/>
      </w:pPr>
      <w:r w:rsidRPr="006B69C2">
        <w:rPr>
          <w:b/>
        </w:rPr>
        <w:t>Предусловие:</w:t>
      </w:r>
      <w:r w:rsidRPr="006B69C2">
        <w:t xml:space="preserve"> осуществлен вход с ролью МО «Согласование (Формирование отчетов ДПО, ПМО, РМО) МО».</w:t>
      </w:r>
    </w:p>
    <w:p w14:paraId="401B1375" w14:textId="145703E6" w:rsidR="00100BD1" w:rsidRDefault="00100BD1" w:rsidP="00100BD1">
      <w:pPr>
        <w:pStyle w:val="af4"/>
      </w:pPr>
      <w:r>
        <w:t xml:space="preserve">Для согласования документа необходимо одним нажатием левой кнопки мыши выделить соответствующую строку, нажать на кнопку «Согласование» и выбрать пункт </w:t>
      </w:r>
      <w:r w:rsidRPr="00016405">
        <w:rPr>
          <w:i/>
        </w:rPr>
        <w:t>[Согласование]</w:t>
      </w:r>
      <w:r>
        <w:t xml:space="preserve"> (</w:t>
      </w:r>
      <w:r w:rsidR="004559CD">
        <w:fldChar w:fldCharType="begin"/>
      </w:r>
      <w:r w:rsidR="004559CD">
        <w:instrText xml:space="preserve"> REF _Ref104904976 \h </w:instrText>
      </w:r>
      <w:r w:rsidR="004559CD">
        <w:fldChar w:fldCharType="separate"/>
      </w:r>
      <w:r w:rsidR="00183599">
        <w:t>Рисунок </w:t>
      </w:r>
      <w:r w:rsidR="00183599">
        <w:rPr>
          <w:noProof/>
        </w:rPr>
        <w:t>39</w:t>
      </w:r>
      <w:r w:rsidR="004559CD">
        <w:fldChar w:fldCharType="end"/>
      </w:r>
      <w:r>
        <w:t>).</w:t>
      </w:r>
    </w:p>
    <w:p w14:paraId="3FDDA6BA" w14:textId="77777777" w:rsidR="004559CD" w:rsidRDefault="004559CD" w:rsidP="004559CD">
      <w:pPr>
        <w:pStyle w:val="af5"/>
      </w:pPr>
      <w:r>
        <w:drawing>
          <wp:inline distT="0" distB="0" distL="0" distR="0" wp14:anchorId="4E4CB60A" wp14:editId="0132FFB7">
            <wp:extent cx="6120130" cy="2390775"/>
            <wp:effectExtent l="0" t="0" r="0" b="9525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55933" w14:textId="5B396C8C" w:rsidR="004559CD" w:rsidRDefault="004559CD" w:rsidP="004559CD">
      <w:pPr>
        <w:pStyle w:val="af7"/>
      </w:pPr>
      <w:bookmarkStart w:id="87" w:name="_Ref104904976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39</w:t>
      </w:r>
      <w:r w:rsidR="0061487E">
        <w:rPr>
          <w:noProof/>
        </w:rPr>
        <w:fldChar w:fldCharType="end"/>
      </w:r>
      <w:bookmarkEnd w:id="87"/>
      <w:r>
        <w:t>. Согласование документа</w:t>
      </w:r>
    </w:p>
    <w:p w14:paraId="1B999C1D" w14:textId="5E5F7D25" w:rsidR="00100BD1" w:rsidRDefault="00100BD1" w:rsidP="00100BD1">
      <w:pPr>
        <w:pStyle w:val="af4"/>
      </w:pPr>
      <w:bookmarkStart w:id="88" w:name="согласование"/>
      <w:bookmarkStart w:id="89" w:name="_Ref85536133"/>
      <w:bookmarkStart w:id="90" w:name="_Toc85536149"/>
      <w:bookmarkStart w:id="91" w:name="_Toc86157911"/>
      <w:r>
        <w:t>В открывшемся окне «Лист согласования» необходимо нажать на кнопку «Согласовано» (</w:t>
      </w:r>
      <w:r w:rsidR="004559CD">
        <w:fldChar w:fldCharType="begin"/>
      </w:r>
      <w:r w:rsidR="004559CD">
        <w:instrText xml:space="preserve"> REF _Ref104905116 \h </w:instrText>
      </w:r>
      <w:r w:rsidR="004559CD">
        <w:fldChar w:fldCharType="separate"/>
      </w:r>
      <w:r w:rsidR="00183599">
        <w:t>Рисунок </w:t>
      </w:r>
      <w:r w:rsidR="00183599">
        <w:rPr>
          <w:noProof/>
        </w:rPr>
        <w:t>40</w:t>
      </w:r>
      <w:r w:rsidR="004559CD">
        <w:fldChar w:fldCharType="end"/>
      </w:r>
      <w:r>
        <w:t>).</w:t>
      </w:r>
    </w:p>
    <w:p w14:paraId="7148B845" w14:textId="77777777" w:rsidR="004559CD" w:rsidRDefault="004559CD" w:rsidP="004559CD">
      <w:pPr>
        <w:pStyle w:val="af5"/>
      </w:pPr>
      <w:r>
        <w:drawing>
          <wp:inline distT="0" distB="0" distL="0" distR="0" wp14:anchorId="4E4B3DEF" wp14:editId="54AA8632">
            <wp:extent cx="6120130" cy="3518535"/>
            <wp:effectExtent l="0" t="0" r="0" b="5715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9AFD" w14:textId="03E944F8" w:rsidR="004559CD" w:rsidRDefault="004559CD" w:rsidP="004559CD">
      <w:pPr>
        <w:pStyle w:val="af7"/>
      </w:pPr>
      <w:bookmarkStart w:id="92" w:name="_Ref104905116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40</w:t>
      </w:r>
      <w:r w:rsidR="0061487E">
        <w:rPr>
          <w:noProof/>
        </w:rPr>
        <w:fldChar w:fldCharType="end"/>
      </w:r>
      <w:bookmarkEnd w:id="92"/>
      <w:r>
        <w:t>. Окно «Лист согласования»</w:t>
      </w:r>
    </w:p>
    <w:p w14:paraId="5E827AD3" w14:textId="08C12B7C" w:rsidR="00100BD1" w:rsidRDefault="00100BD1" w:rsidP="00100BD1">
      <w:pPr>
        <w:pStyle w:val="af4"/>
      </w:pPr>
      <w:r w:rsidRPr="00154F4F">
        <w:t xml:space="preserve">В </w:t>
      </w:r>
      <w:r>
        <w:t xml:space="preserve">открывшемся </w:t>
      </w:r>
      <w:r w:rsidRPr="00154F4F">
        <w:t xml:space="preserve">окне «Ввод комментария» </w:t>
      </w:r>
      <w:r>
        <w:t>возможно</w:t>
      </w:r>
      <w:r w:rsidRPr="00154F4F">
        <w:t xml:space="preserve"> заполнить поле «Комментарий» и </w:t>
      </w:r>
      <w:r>
        <w:t xml:space="preserve">необходимо </w:t>
      </w:r>
      <w:r w:rsidRPr="00154F4F">
        <w:t>нажать на кнопку «Применить»</w:t>
      </w:r>
      <w:r>
        <w:t xml:space="preserve"> (</w:t>
      </w:r>
      <w:r>
        <w:fldChar w:fldCharType="begin"/>
      </w:r>
      <w:r>
        <w:instrText xml:space="preserve"> REF _Ref100836905 \h </w:instrText>
      </w:r>
      <w:r>
        <w:fldChar w:fldCharType="separate"/>
      </w:r>
      <w:r w:rsidR="00183599">
        <w:t>Рисунок </w:t>
      </w:r>
      <w:r w:rsidR="00183599">
        <w:rPr>
          <w:noProof/>
        </w:rPr>
        <w:t>41</w:t>
      </w:r>
      <w:r>
        <w:fldChar w:fldCharType="end"/>
      </w:r>
      <w:r>
        <w:t>).</w:t>
      </w:r>
    </w:p>
    <w:p w14:paraId="4EAEDE92" w14:textId="77777777" w:rsidR="00100BD1" w:rsidRDefault="00100BD1" w:rsidP="00100BD1">
      <w:pPr>
        <w:pStyle w:val="af5"/>
      </w:pPr>
      <w:r>
        <w:drawing>
          <wp:inline distT="0" distB="0" distL="0" distR="0" wp14:anchorId="32E8CF83" wp14:editId="286DB579">
            <wp:extent cx="3809524" cy="1295238"/>
            <wp:effectExtent l="0" t="0" r="635" b="635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72CA" w14:textId="3E1EDC1D" w:rsidR="00100BD1" w:rsidRDefault="00100BD1" w:rsidP="00100BD1">
      <w:pPr>
        <w:pStyle w:val="af7"/>
      </w:pPr>
      <w:bookmarkStart w:id="93" w:name="_Ref100836905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41</w:t>
      </w:r>
      <w:r w:rsidR="0061487E">
        <w:rPr>
          <w:noProof/>
        </w:rPr>
        <w:fldChar w:fldCharType="end"/>
      </w:r>
      <w:bookmarkEnd w:id="93"/>
      <w:r>
        <w:t xml:space="preserve">. Окно </w:t>
      </w:r>
      <w:r w:rsidRPr="00154F4F">
        <w:rPr>
          <w:spacing w:val="2"/>
          <w:szCs w:val="28"/>
        </w:rPr>
        <w:t>«Ввод комментария»</w:t>
      </w:r>
    </w:p>
    <w:p w14:paraId="24496A81" w14:textId="180D7FDB" w:rsidR="00100BD1" w:rsidRDefault="00100BD1" w:rsidP="00100BD1">
      <w:pPr>
        <w:pStyle w:val="af4"/>
      </w:pPr>
      <w:r>
        <w:t xml:space="preserve">В результате </w:t>
      </w:r>
      <w:r w:rsidR="00533177">
        <w:t>индикатор согласования</w:t>
      </w:r>
      <w:r w:rsidR="00533177" w:rsidRPr="00154F4F">
        <w:t xml:space="preserve"> в графе «</w:t>
      </w:r>
      <w:r w:rsidR="00533177">
        <w:t xml:space="preserve">Предоставитель отчёта </w:t>
      </w:r>
      <w:r w:rsidR="00533177" w:rsidRPr="004E57F8">
        <w:t xml:space="preserve">/ </w:t>
      </w:r>
      <w:r w:rsidR="00533177">
        <w:t>ОИ</w:t>
      </w:r>
      <w:r w:rsidR="00533177" w:rsidRPr="00154F4F">
        <w:t xml:space="preserve">» </w:t>
      </w:r>
      <w:r w:rsidR="00533177">
        <w:t>отобразится зеленым цветом</w:t>
      </w:r>
      <w:r>
        <w:t xml:space="preserve"> (</w:t>
      </w:r>
      <w:r w:rsidR="00C6609B">
        <w:fldChar w:fldCharType="begin"/>
      </w:r>
      <w:r w:rsidR="00C6609B">
        <w:instrText xml:space="preserve"> REF _Ref104906151 \h </w:instrText>
      </w:r>
      <w:r w:rsidR="00C6609B">
        <w:fldChar w:fldCharType="separate"/>
      </w:r>
      <w:r w:rsidR="00183599">
        <w:t>Рисунок </w:t>
      </w:r>
      <w:r w:rsidR="00183599">
        <w:rPr>
          <w:noProof/>
        </w:rPr>
        <w:t>42</w:t>
      </w:r>
      <w:r w:rsidR="00C6609B">
        <w:fldChar w:fldCharType="end"/>
      </w:r>
      <w:r>
        <w:t>).</w:t>
      </w:r>
    </w:p>
    <w:p w14:paraId="6A7B5D1D" w14:textId="77777777" w:rsidR="00533177" w:rsidRDefault="00533177" w:rsidP="00533177">
      <w:pPr>
        <w:pStyle w:val="af5"/>
      </w:pPr>
      <w:r>
        <w:drawing>
          <wp:inline distT="0" distB="0" distL="0" distR="0" wp14:anchorId="17F4EE7E" wp14:editId="28C7D785">
            <wp:extent cx="6120130" cy="2336165"/>
            <wp:effectExtent l="0" t="0" r="0" b="6985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9299" w14:textId="74921E99" w:rsidR="00533177" w:rsidRDefault="00533177" w:rsidP="00C6609B">
      <w:pPr>
        <w:pStyle w:val="af7"/>
      </w:pPr>
      <w:bookmarkStart w:id="94" w:name="_Ref104906151"/>
      <w:r>
        <w:t>Рисунок</w:t>
      </w:r>
      <w:r w:rsidR="00C6609B">
        <w:t>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42</w:t>
      </w:r>
      <w:r w:rsidR="0061487E">
        <w:rPr>
          <w:noProof/>
        </w:rPr>
        <w:fldChar w:fldCharType="end"/>
      </w:r>
      <w:bookmarkEnd w:id="94"/>
      <w:r>
        <w:t>. Строка</w:t>
      </w:r>
      <w:r w:rsidR="00C6609B">
        <w:t>, согласованная ОИ</w:t>
      </w:r>
    </w:p>
    <w:p w14:paraId="7C93FE93" w14:textId="326A858C" w:rsidR="00100BD1" w:rsidRDefault="00100BD1" w:rsidP="00100BD1">
      <w:pPr>
        <w:pStyle w:val="af4"/>
      </w:pPr>
      <w:r w:rsidRPr="00154F4F">
        <w:t xml:space="preserve">Для отказа в согласовании необходимо одним нажатием левой кнопки мыши выделить соответствующую </w:t>
      </w:r>
      <w:r>
        <w:t xml:space="preserve">строку, </w:t>
      </w:r>
      <w:r w:rsidRPr="00154F4F">
        <w:t xml:space="preserve">нажать на кнопку «Согласование» </w:t>
      </w:r>
      <w:r>
        <w:t xml:space="preserve">и выбрать пункт </w:t>
      </w:r>
      <w:r w:rsidRPr="00016405">
        <w:rPr>
          <w:i/>
        </w:rPr>
        <w:t>[Согласование]</w:t>
      </w:r>
      <w:r>
        <w:t xml:space="preserve"> </w:t>
      </w:r>
      <w:r w:rsidRPr="00154F4F">
        <w:t>(</w:t>
      </w:r>
      <w:r w:rsidR="004559CD">
        <w:fldChar w:fldCharType="begin"/>
      </w:r>
      <w:r w:rsidR="004559CD">
        <w:instrText xml:space="preserve"> REF _Ref104905214 \h </w:instrText>
      </w:r>
      <w:r w:rsidR="004559CD">
        <w:fldChar w:fldCharType="separate"/>
      </w:r>
      <w:r w:rsidR="00183599">
        <w:t>Рисунок </w:t>
      </w:r>
      <w:r w:rsidR="00183599">
        <w:rPr>
          <w:noProof/>
        </w:rPr>
        <w:t>43</w:t>
      </w:r>
      <w:r w:rsidR="004559CD">
        <w:fldChar w:fldCharType="end"/>
      </w:r>
      <w:r w:rsidRPr="00154F4F">
        <w:t>).</w:t>
      </w:r>
    </w:p>
    <w:p w14:paraId="13E1A1BC" w14:textId="77777777" w:rsidR="004559CD" w:rsidRDefault="004559CD" w:rsidP="004559CD">
      <w:pPr>
        <w:pStyle w:val="af5"/>
      </w:pPr>
      <w:r>
        <w:drawing>
          <wp:inline distT="0" distB="0" distL="0" distR="0" wp14:anchorId="44F43A5D" wp14:editId="674BC81F">
            <wp:extent cx="6120130" cy="2390775"/>
            <wp:effectExtent l="0" t="0" r="0" b="9525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14A26" w14:textId="74D4DBFA" w:rsidR="004559CD" w:rsidRDefault="004559CD" w:rsidP="004559CD">
      <w:pPr>
        <w:pStyle w:val="af7"/>
      </w:pPr>
      <w:bookmarkStart w:id="95" w:name="_Ref104905214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43</w:t>
      </w:r>
      <w:r w:rsidR="0061487E">
        <w:rPr>
          <w:noProof/>
        </w:rPr>
        <w:fldChar w:fldCharType="end"/>
      </w:r>
      <w:bookmarkEnd w:id="95"/>
      <w:r w:rsidRPr="00BE1AA4">
        <w:t>. Отказ в согласовании</w:t>
      </w:r>
    </w:p>
    <w:p w14:paraId="6A70B322" w14:textId="34464526" w:rsidR="00100BD1" w:rsidRDefault="00100BD1" w:rsidP="00100BD1">
      <w:pPr>
        <w:pStyle w:val="af4"/>
      </w:pPr>
      <w:r w:rsidRPr="00154F4F">
        <w:t>В открывшемся окне «Лист согласования» необходимо нажать на кнопку «Не согласовано» (</w:t>
      </w:r>
      <w:r w:rsidR="004559CD">
        <w:fldChar w:fldCharType="begin"/>
      </w:r>
      <w:r w:rsidR="004559CD">
        <w:instrText xml:space="preserve"> REF _Ref104905168 \h </w:instrText>
      </w:r>
      <w:r w:rsidR="004559CD">
        <w:fldChar w:fldCharType="separate"/>
      </w:r>
      <w:r w:rsidR="00183599">
        <w:t>Рисунок </w:t>
      </w:r>
      <w:r w:rsidR="00183599">
        <w:rPr>
          <w:noProof/>
        </w:rPr>
        <w:t>44</w:t>
      </w:r>
      <w:r w:rsidR="004559CD">
        <w:fldChar w:fldCharType="end"/>
      </w:r>
      <w:r w:rsidRPr="00154F4F">
        <w:t>).</w:t>
      </w:r>
    </w:p>
    <w:p w14:paraId="325A70FF" w14:textId="77777777" w:rsidR="004559CD" w:rsidRDefault="004559CD" w:rsidP="004559CD">
      <w:pPr>
        <w:pStyle w:val="af5"/>
      </w:pPr>
      <w:r>
        <w:drawing>
          <wp:inline distT="0" distB="0" distL="0" distR="0" wp14:anchorId="64C2A062" wp14:editId="3C590D34">
            <wp:extent cx="6120130" cy="3518535"/>
            <wp:effectExtent l="0" t="0" r="0" b="5715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2A0CB" w14:textId="389A21E3" w:rsidR="004559CD" w:rsidRDefault="004559CD" w:rsidP="004559CD">
      <w:pPr>
        <w:pStyle w:val="af7"/>
      </w:pPr>
      <w:bookmarkStart w:id="96" w:name="_Ref104905168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44</w:t>
      </w:r>
      <w:r w:rsidR="0061487E">
        <w:rPr>
          <w:noProof/>
        </w:rPr>
        <w:fldChar w:fldCharType="end"/>
      </w:r>
      <w:bookmarkEnd w:id="96"/>
      <w:r w:rsidRPr="00154F4F">
        <w:t>. Окно «Лист согласования»</w:t>
      </w:r>
    </w:p>
    <w:p w14:paraId="3A1B0FC6" w14:textId="368CF009" w:rsidR="00100BD1" w:rsidRPr="00154F4F" w:rsidRDefault="00100BD1" w:rsidP="00100BD1">
      <w:pPr>
        <w:pStyle w:val="af4"/>
      </w:pPr>
      <w:r w:rsidRPr="00154F4F">
        <w:t xml:space="preserve">В </w:t>
      </w:r>
      <w:r>
        <w:t xml:space="preserve">открывшемся </w:t>
      </w:r>
      <w:r w:rsidRPr="00154F4F">
        <w:t xml:space="preserve">окне «Ввод комментария» </w:t>
      </w:r>
      <w:r>
        <w:t>необходимо</w:t>
      </w:r>
      <w:r w:rsidRPr="00154F4F">
        <w:t xml:space="preserve"> заполнить поле «Комментарий» и нажать на кнопку «Применить» (</w:t>
      </w:r>
      <w:r>
        <w:fldChar w:fldCharType="begin"/>
      </w:r>
      <w:r>
        <w:instrText xml:space="preserve"> REF _Ref100837360 \h </w:instrText>
      </w:r>
      <w:r>
        <w:fldChar w:fldCharType="separate"/>
      </w:r>
      <w:r w:rsidR="00183599">
        <w:t>Рисунок </w:t>
      </w:r>
      <w:r w:rsidR="00183599">
        <w:rPr>
          <w:noProof/>
        </w:rPr>
        <w:t>45</w:t>
      </w:r>
      <w:r>
        <w:fldChar w:fldCharType="end"/>
      </w:r>
      <w:r w:rsidRPr="00154F4F">
        <w:t>).</w:t>
      </w:r>
    </w:p>
    <w:p w14:paraId="3B38F087" w14:textId="77777777" w:rsidR="00100BD1" w:rsidRDefault="00100BD1" w:rsidP="00100BD1">
      <w:pPr>
        <w:pStyle w:val="af5"/>
      </w:pPr>
      <w:r>
        <w:drawing>
          <wp:inline distT="0" distB="0" distL="0" distR="0" wp14:anchorId="56CB5717" wp14:editId="51D8F8CD">
            <wp:extent cx="3800000" cy="1142857"/>
            <wp:effectExtent l="0" t="0" r="0" b="635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03D78" w14:textId="3C2A926B" w:rsidR="00100BD1" w:rsidRPr="00154F4F" w:rsidRDefault="00100BD1" w:rsidP="00100BD1">
      <w:pPr>
        <w:pStyle w:val="af7"/>
      </w:pPr>
      <w:bookmarkStart w:id="97" w:name="_Ref100837360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45</w:t>
      </w:r>
      <w:r w:rsidR="0061487E">
        <w:rPr>
          <w:noProof/>
        </w:rPr>
        <w:fldChar w:fldCharType="end"/>
      </w:r>
      <w:bookmarkEnd w:id="97"/>
      <w:r w:rsidRPr="00154F4F">
        <w:t>. Окно «Ввод комментария»</w:t>
      </w:r>
    </w:p>
    <w:p w14:paraId="5C388924" w14:textId="2D451A79" w:rsidR="00100BD1" w:rsidRDefault="00100BD1" w:rsidP="00100BD1">
      <w:pPr>
        <w:pStyle w:val="af4"/>
      </w:pPr>
      <w:r w:rsidRPr="00154F4F">
        <w:t xml:space="preserve">В результате </w:t>
      </w:r>
      <w:r w:rsidR="00533177">
        <w:t>индикатор согласования</w:t>
      </w:r>
      <w:r w:rsidRPr="00154F4F">
        <w:t xml:space="preserve"> в графе «</w:t>
      </w:r>
      <w:r w:rsidR="00533177">
        <w:t>Предоставитель отчёта</w:t>
      </w:r>
      <w:r w:rsidR="000B31EF">
        <w:t xml:space="preserve"> </w:t>
      </w:r>
      <w:r w:rsidR="000B31EF" w:rsidRPr="004E57F8">
        <w:t xml:space="preserve">/ </w:t>
      </w:r>
      <w:r w:rsidR="00533177">
        <w:t>ОИ</w:t>
      </w:r>
      <w:r w:rsidRPr="00154F4F">
        <w:t xml:space="preserve">» </w:t>
      </w:r>
      <w:r w:rsidR="00533177">
        <w:t>отобразится красным цветом</w:t>
      </w:r>
      <w:r w:rsidRPr="00154F4F">
        <w:t xml:space="preserve"> (</w:t>
      </w:r>
      <w:r w:rsidR="00533177">
        <w:fldChar w:fldCharType="begin"/>
      </w:r>
      <w:r w:rsidR="00533177">
        <w:instrText xml:space="preserve"> REF _Ref104905958 \h </w:instrText>
      </w:r>
      <w:r w:rsidR="00533177">
        <w:fldChar w:fldCharType="separate"/>
      </w:r>
      <w:r w:rsidR="00183599">
        <w:t>Рисунок </w:t>
      </w:r>
      <w:r w:rsidR="00183599">
        <w:rPr>
          <w:noProof/>
        </w:rPr>
        <w:t>46</w:t>
      </w:r>
      <w:r w:rsidR="00533177">
        <w:fldChar w:fldCharType="end"/>
      </w:r>
      <w:r w:rsidRPr="00154F4F">
        <w:t>).</w:t>
      </w:r>
    </w:p>
    <w:p w14:paraId="55B5AE18" w14:textId="77777777" w:rsidR="00533177" w:rsidRDefault="00533177" w:rsidP="00533177">
      <w:pPr>
        <w:pStyle w:val="af5"/>
      </w:pPr>
      <w:r>
        <w:drawing>
          <wp:inline distT="0" distB="0" distL="0" distR="0" wp14:anchorId="3B2F9BAD" wp14:editId="14DB820D">
            <wp:extent cx="6120130" cy="2365375"/>
            <wp:effectExtent l="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B895" w14:textId="0A4A6ABF" w:rsidR="00533177" w:rsidRDefault="00533177" w:rsidP="00533177">
      <w:pPr>
        <w:pStyle w:val="af7"/>
      </w:pPr>
      <w:bookmarkStart w:id="98" w:name="_Ref104905958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46</w:t>
      </w:r>
      <w:r w:rsidR="0061487E">
        <w:rPr>
          <w:noProof/>
        </w:rPr>
        <w:fldChar w:fldCharType="end"/>
      </w:r>
      <w:bookmarkEnd w:id="98"/>
      <w:r>
        <w:t>. Строка, несогласованная ОИ</w:t>
      </w:r>
    </w:p>
    <w:p w14:paraId="727EA66C" w14:textId="59C778AC" w:rsidR="00100BD1" w:rsidRDefault="00100BD1" w:rsidP="00100BD1">
      <w:pPr>
        <w:pStyle w:val="31"/>
        <w:ind w:left="0" w:firstLine="624"/>
      </w:pPr>
      <w:bookmarkStart w:id="99" w:name="_Ref98773497"/>
      <w:bookmarkStart w:id="100" w:name="_Toc99630461"/>
      <w:bookmarkStart w:id="101" w:name="_Toc101368507"/>
      <w:bookmarkStart w:id="102" w:name="_Toc104971927"/>
      <w:bookmarkEnd w:id="88"/>
      <w:r>
        <w:t>Утверждение</w:t>
      </w:r>
      <w:bookmarkEnd w:id="89"/>
      <w:bookmarkEnd w:id="90"/>
      <w:bookmarkEnd w:id="91"/>
      <w:bookmarkEnd w:id="99"/>
      <w:bookmarkEnd w:id="100"/>
      <w:bookmarkEnd w:id="101"/>
      <w:bookmarkEnd w:id="102"/>
    </w:p>
    <w:p w14:paraId="546D4A01" w14:textId="0EF4B5C9" w:rsidR="006B69C2" w:rsidRDefault="006B69C2" w:rsidP="006B69C2">
      <w:pPr>
        <w:pStyle w:val="af4"/>
      </w:pPr>
      <w:r w:rsidRPr="006B69C2">
        <w:rPr>
          <w:b/>
        </w:rPr>
        <w:t xml:space="preserve">Предусловие: </w:t>
      </w:r>
      <w:r w:rsidRPr="006B69C2">
        <w:t>с ролью МО «Утверждение (Формирование отчетов ДПО, ПМО, РМО) МО».</w:t>
      </w:r>
    </w:p>
    <w:p w14:paraId="7FC3732B" w14:textId="5319B1C9" w:rsidR="00100BD1" w:rsidRDefault="00100BD1" w:rsidP="00100BD1">
      <w:pPr>
        <w:pStyle w:val="af4"/>
      </w:pPr>
      <w:r w:rsidRPr="00154F4F">
        <w:t>Для утверждения документа необходимо одним нажатием левой кнопки мыши в</w:t>
      </w:r>
      <w:r>
        <w:t xml:space="preserve">ыделить соответствующую строку, </w:t>
      </w:r>
      <w:r w:rsidRPr="00154F4F">
        <w:t>нажать на кнопку «Согласование»</w:t>
      </w:r>
      <w:r>
        <w:t xml:space="preserve"> и выбрать пункт </w:t>
      </w:r>
      <w:r w:rsidRPr="00016405">
        <w:rPr>
          <w:i/>
        </w:rPr>
        <w:t>[Согласование]</w:t>
      </w:r>
      <w:r>
        <w:t xml:space="preserve"> </w:t>
      </w:r>
      <w:r w:rsidRPr="00154F4F">
        <w:t>(</w:t>
      </w:r>
      <w:r w:rsidR="00C6609B">
        <w:fldChar w:fldCharType="begin"/>
      </w:r>
      <w:r w:rsidR="00C6609B">
        <w:instrText xml:space="preserve"> REF _Ref104906354 \h </w:instrText>
      </w:r>
      <w:r w:rsidR="00C6609B">
        <w:fldChar w:fldCharType="separate"/>
      </w:r>
      <w:r w:rsidR="00183599">
        <w:t>Рисунок </w:t>
      </w:r>
      <w:r w:rsidR="00183599">
        <w:rPr>
          <w:noProof/>
        </w:rPr>
        <w:t>47</w:t>
      </w:r>
      <w:r w:rsidR="00C6609B">
        <w:fldChar w:fldCharType="end"/>
      </w:r>
      <w:r w:rsidRPr="00154F4F">
        <w:t>).</w:t>
      </w:r>
    </w:p>
    <w:p w14:paraId="4494A406" w14:textId="77777777" w:rsidR="00C6609B" w:rsidRDefault="00C6609B" w:rsidP="00C6609B">
      <w:pPr>
        <w:pStyle w:val="af5"/>
      </w:pPr>
      <w:r>
        <w:drawing>
          <wp:inline distT="0" distB="0" distL="0" distR="0" wp14:anchorId="7B5F6375" wp14:editId="7925F3F5">
            <wp:extent cx="6120130" cy="2332990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213B0" w14:textId="28B690C1" w:rsidR="00C6609B" w:rsidRDefault="00C6609B" w:rsidP="00C6609B">
      <w:pPr>
        <w:pStyle w:val="af7"/>
      </w:pPr>
      <w:bookmarkStart w:id="103" w:name="_Ref104906354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47</w:t>
      </w:r>
      <w:r w:rsidR="0061487E">
        <w:rPr>
          <w:noProof/>
        </w:rPr>
        <w:fldChar w:fldCharType="end"/>
      </w:r>
      <w:bookmarkEnd w:id="103"/>
      <w:r w:rsidRPr="00154F4F">
        <w:rPr>
          <w:color w:val="000000"/>
        </w:rPr>
        <w:t xml:space="preserve">. </w:t>
      </w:r>
      <w:r w:rsidRPr="00154F4F">
        <w:t xml:space="preserve">Утверждение </w:t>
      </w:r>
      <w:r>
        <w:t>документа</w:t>
      </w:r>
    </w:p>
    <w:p w14:paraId="4B06F6A9" w14:textId="0BB11798" w:rsidR="00100BD1" w:rsidRDefault="00100BD1" w:rsidP="00100BD1">
      <w:pPr>
        <w:pStyle w:val="af4"/>
      </w:pPr>
      <w:bookmarkStart w:id="104" w:name="утверждение"/>
      <w:bookmarkStart w:id="105" w:name="_Toc85536150"/>
      <w:bookmarkStart w:id="106" w:name="_Toc86157912"/>
      <w:r w:rsidRPr="00154F4F">
        <w:t>В открывшемся окне «Лист согласования» необходимо нажать на кнопку «Утверждено» (</w:t>
      </w:r>
      <w:r w:rsidR="00D47CE1">
        <w:fldChar w:fldCharType="begin"/>
      </w:r>
      <w:r w:rsidR="00D47CE1">
        <w:instrText xml:space="preserve"> REF _Ref104909440 \h </w:instrText>
      </w:r>
      <w:r w:rsidR="00D47CE1">
        <w:fldChar w:fldCharType="separate"/>
      </w:r>
      <w:r w:rsidR="00183599">
        <w:t>Рисунок </w:t>
      </w:r>
      <w:r w:rsidR="00183599">
        <w:rPr>
          <w:noProof/>
        </w:rPr>
        <w:t>48</w:t>
      </w:r>
      <w:r w:rsidR="00D47CE1">
        <w:fldChar w:fldCharType="end"/>
      </w:r>
      <w:r>
        <w:t>).</w:t>
      </w:r>
    </w:p>
    <w:p w14:paraId="3A42CC61" w14:textId="77777777" w:rsidR="00D47CE1" w:rsidRDefault="00D47CE1" w:rsidP="00D47CE1">
      <w:pPr>
        <w:pStyle w:val="af5"/>
      </w:pPr>
      <w:r>
        <w:drawing>
          <wp:inline distT="0" distB="0" distL="0" distR="0" wp14:anchorId="1A4B83D2" wp14:editId="3FB3C76B">
            <wp:extent cx="6120130" cy="36683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5E6B8" w14:textId="69FE34D7" w:rsidR="00D47CE1" w:rsidRDefault="00D47CE1" w:rsidP="00D47CE1">
      <w:pPr>
        <w:pStyle w:val="af7"/>
      </w:pPr>
      <w:bookmarkStart w:id="107" w:name="_Ref104909440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48</w:t>
      </w:r>
      <w:r w:rsidR="0061487E">
        <w:rPr>
          <w:noProof/>
        </w:rPr>
        <w:fldChar w:fldCharType="end"/>
      </w:r>
      <w:bookmarkEnd w:id="107"/>
      <w:r w:rsidRPr="00154F4F">
        <w:t>. Окно «Лист согласования»</w:t>
      </w:r>
    </w:p>
    <w:p w14:paraId="2057D035" w14:textId="6640D6DC" w:rsidR="00100BD1" w:rsidRPr="00303568" w:rsidRDefault="00100BD1" w:rsidP="00100BD1">
      <w:pPr>
        <w:pStyle w:val="af4"/>
      </w:pPr>
      <w:r w:rsidRPr="00154F4F">
        <w:t xml:space="preserve">В </w:t>
      </w:r>
      <w:r>
        <w:t xml:space="preserve">открывшемся </w:t>
      </w:r>
      <w:r w:rsidRPr="00154F4F">
        <w:t xml:space="preserve">окне «Ввод комментария» </w:t>
      </w:r>
      <w:r>
        <w:t xml:space="preserve">возможно </w:t>
      </w:r>
      <w:r w:rsidRPr="00154F4F">
        <w:t>заполнить поле «Комментарий» и необходимо нажать на кнопку «Применить»</w:t>
      </w:r>
      <w:r>
        <w:t xml:space="preserve"> (</w:t>
      </w:r>
      <w:r>
        <w:fldChar w:fldCharType="begin"/>
      </w:r>
      <w:r>
        <w:instrText xml:space="preserve"> REF _Ref100837413 \h </w:instrText>
      </w:r>
      <w:r>
        <w:fldChar w:fldCharType="separate"/>
      </w:r>
      <w:r w:rsidR="00183599">
        <w:t>Рисунок </w:t>
      </w:r>
      <w:r w:rsidR="00183599">
        <w:rPr>
          <w:noProof/>
        </w:rPr>
        <w:t>49</w:t>
      </w:r>
      <w:r>
        <w:fldChar w:fldCharType="end"/>
      </w:r>
      <w:r>
        <w:t>).</w:t>
      </w:r>
    </w:p>
    <w:p w14:paraId="63DB4057" w14:textId="77777777" w:rsidR="00100BD1" w:rsidRDefault="00100BD1" w:rsidP="00100BD1">
      <w:pPr>
        <w:pStyle w:val="af5"/>
      </w:pPr>
      <w:r>
        <w:drawing>
          <wp:inline distT="0" distB="0" distL="0" distR="0" wp14:anchorId="05C95F62" wp14:editId="195CF883">
            <wp:extent cx="3809524" cy="1247619"/>
            <wp:effectExtent l="0" t="0" r="635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0478F" w14:textId="155CCDF1" w:rsidR="00100BD1" w:rsidRDefault="00100BD1" w:rsidP="00100BD1">
      <w:pPr>
        <w:pStyle w:val="af7"/>
      </w:pPr>
      <w:bookmarkStart w:id="108" w:name="_Ref100837413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49</w:t>
      </w:r>
      <w:r w:rsidR="0061487E">
        <w:rPr>
          <w:noProof/>
        </w:rPr>
        <w:fldChar w:fldCharType="end"/>
      </w:r>
      <w:bookmarkEnd w:id="108"/>
      <w:r>
        <w:t>. Окно «Ввод комментария</w:t>
      </w:r>
      <w:r>
        <w:rPr>
          <w:noProof/>
        </w:rPr>
        <w:t>»</w:t>
      </w:r>
    </w:p>
    <w:p w14:paraId="56061FC0" w14:textId="6B576D51" w:rsidR="00100BD1" w:rsidRDefault="00100BD1" w:rsidP="00100BD1">
      <w:pPr>
        <w:pStyle w:val="af4"/>
      </w:pPr>
      <w:r w:rsidRPr="00BC264C">
        <w:t>В открывшемся окне «Выбор сертификата» необходимо одним нажатием левой кнопки мыши выбрать из списка соответствующий сертификат и нажать на кнопку «Далее»</w:t>
      </w:r>
      <w:r>
        <w:t xml:space="preserve"> (</w:t>
      </w:r>
      <w:r>
        <w:fldChar w:fldCharType="begin"/>
      </w:r>
      <w:r>
        <w:instrText xml:space="preserve"> REF _Ref100837437 \h </w:instrText>
      </w:r>
      <w:r>
        <w:fldChar w:fldCharType="separate"/>
      </w:r>
      <w:r w:rsidR="00183599">
        <w:t>Рисунок </w:t>
      </w:r>
      <w:r w:rsidR="00183599">
        <w:rPr>
          <w:noProof/>
        </w:rPr>
        <w:t>50</w:t>
      </w:r>
      <w:r>
        <w:fldChar w:fldCharType="end"/>
      </w:r>
      <w:r>
        <w:t>).</w:t>
      </w:r>
    </w:p>
    <w:p w14:paraId="43FCEAAE" w14:textId="77777777" w:rsidR="00100BD1" w:rsidRDefault="00100BD1" w:rsidP="00100BD1">
      <w:pPr>
        <w:pStyle w:val="af5"/>
      </w:pPr>
      <w:r>
        <w:drawing>
          <wp:inline distT="0" distB="0" distL="0" distR="0" wp14:anchorId="1EB67F20" wp14:editId="5A37B7AE">
            <wp:extent cx="6120130" cy="948055"/>
            <wp:effectExtent l="0" t="0" r="0" b="444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3FE8F" w14:textId="55C86F63" w:rsidR="00100BD1" w:rsidRDefault="00100BD1" w:rsidP="00100BD1">
      <w:pPr>
        <w:pStyle w:val="af7"/>
      </w:pPr>
      <w:bookmarkStart w:id="109" w:name="_Ref100837437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50</w:t>
      </w:r>
      <w:r w:rsidR="0061487E">
        <w:rPr>
          <w:noProof/>
        </w:rPr>
        <w:fldChar w:fldCharType="end"/>
      </w:r>
      <w:bookmarkEnd w:id="109"/>
      <w:r>
        <w:t xml:space="preserve">. </w:t>
      </w:r>
      <w:r w:rsidRPr="00815DAD">
        <w:t>Окно «Выбор сертификата»</w:t>
      </w:r>
    </w:p>
    <w:p w14:paraId="72099C9F" w14:textId="6806A280" w:rsidR="00100BD1" w:rsidRDefault="00100BD1" w:rsidP="00100BD1">
      <w:pPr>
        <w:pStyle w:val="af4"/>
      </w:pPr>
      <w:r w:rsidRPr="00524E06">
        <w:t xml:space="preserve">В открывшемся окне «Документ для подписи» необходимо проверить корректность представленных данных. Если при проверке документа ошибки не обнаружены, </w:t>
      </w:r>
      <w:r>
        <w:t xml:space="preserve">то </w:t>
      </w:r>
      <w:r w:rsidRPr="00524E06">
        <w:t xml:space="preserve">необходимо нажать на кнопку «Подписать» </w:t>
      </w:r>
      <w:r>
        <w:t>(</w:t>
      </w:r>
      <w:r w:rsidR="00D47CE1">
        <w:fldChar w:fldCharType="begin"/>
      </w:r>
      <w:r w:rsidR="00D47CE1">
        <w:instrText xml:space="preserve"> REF _Ref104909524 \h </w:instrText>
      </w:r>
      <w:r w:rsidR="00D47CE1">
        <w:fldChar w:fldCharType="separate"/>
      </w:r>
      <w:r w:rsidR="00183599">
        <w:t>Рисунок </w:t>
      </w:r>
      <w:r w:rsidR="00183599">
        <w:rPr>
          <w:noProof/>
        </w:rPr>
        <w:t>51</w:t>
      </w:r>
      <w:r w:rsidR="00D47CE1">
        <w:fldChar w:fldCharType="end"/>
      </w:r>
      <w:r>
        <w:t>).</w:t>
      </w:r>
    </w:p>
    <w:p w14:paraId="3C059D0B" w14:textId="77777777" w:rsidR="00D47CE1" w:rsidRDefault="00D47CE1" w:rsidP="00D47CE1">
      <w:pPr>
        <w:pStyle w:val="af5"/>
      </w:pPr>
      <w:r>
        <w:drawing>
          <wp:inline distT="0" distB="0" distL="0" distR="0" wp14:anchorId="0C0F2E8A" wp14:editId="64D898F7">
            <wp:extent cx="6120130" cy="38252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BE6BB" w14:textId="0191E0A8" w:rsidR="00D47CE1" w:rsidRDefault="00D47CE1" w:rsidP="00D47CE1">
      <w:pPr>
        <w:pStyle w:val="af7"/>
      </w:pPr>
      <w:bookmarkStart w:id="110" w:name="_Ref104909524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51</w:t>
      </w:r>
      <w:r w:rsidR="0061487E">
        <w:rPr>
          <w:noProof/>
        </w:rPr>
        <w:fldChar w:fldCharType="end"/>
      </w:r>
      <w:bookmarkEnd w:id="110"/>
      <w:r>
        <w:t xml:space="preserve">. </w:t>
      </w:r>
      <w:r w:rsidRPr="000B1730">
        <w:t>Окно «Документ для подписи»</w:t>
      </w:r>
    </w:p>
    <w:p w14:paraId="69A6D8C4" w14:textId="5BA90A9C" w:rsidR="00100BD1" w:rsidRDefault="00100BD1" w:rsidP="00100BD1">
      <w:pPr>
        <w:pStyle w:val="af4"/>
      </w:pPr>
      <w:r>
        <w:t xml:space="preserve">В результате </w:t>
      </w:r>
      <w:r w:rsidRPr="00154F4F">
        <w:t>значение соответствующей строки в графе «</w:t>
      </w:r>
      <w:r w:rsidR="000B31EF" w:rsidRPr="004E57F8">
        <w:t>Статусы предоставителя</w:t>
      </w:r>
      <w:r w:rsidR="000B31EF">
        <w:t xml:space="preserve"> </w:t>
      </w:r>
      <w:r w:rsidR="000B31EF" w:rsidRPr="004E57F8">
        <w:t>/ Статус РО</w:t>
      </w:r>
      <w:r w:rsidRPr="00154F4F">
        <w:t>» изменится на «</w:t>
      </w:r>
      <w:r w:rsidR="00D47CE1">
        <w:t>Согласовано</w:t>
      </w:r>
      <w:r w:rsidRPr="00154F4F">
        <w:t>»</w:t>
      </w:r>
      <w:r>
        <w:t xml:space="preserve"> и</w:t>
      </w:r>
      <w:r w:rsidRPr="00154F4F">
        <w:t xml:space="preserve"> </w:t>
      </w:r>
      <w:r>
        <w:t>индикатор согласования</w:t>
      </w:r>
      <w:r w:rsidR="00D47CE1">
        <w:t xml:space="preserve"> </w:t>
      </w:r>
      <w:r w:rsidR="00D47CE1" w:rsidRPr="00154F4F">
        <w:t>в графе «</w:t>
      </w:r>
      <w:r w:rsidR="00D47CE1">
        <w:t xml:space="preserve">Предоставитель отчёта </w:t>
      </w:r>
      <w:r w:rsidR="00D47CE1" w:rsidRPr="004E57F8">
        <w:t xml:space="preserve">/ </w:t>
      </w:r>
      <w:r w:rsidR="00D47CE1">
        <w:t>РО</w:t>
      </w:r>
      <w:r w:rsidR="00D47CE1" w:rsidRPr="00154F4F">
        <w:t xml:space="preserve">» </w:t>
      </w:r>
      <w:r w:rsidR="00D47CE1">
        <w:t>отобразится зеленым цветом</w:t>
      </w:r>
      <w:r w:rsidR="00C44DCA">
        <w:t>,</w:t>
      </w:r>
      <w:r>
        <w:t xml:space="preserve"> </w:t>
      </w:r>
      <w:r w:rsidR="00D47CE1">
        <w:t xml:space="preserve">в графе </w:t>
      </w:r>
      <w:r>
        <w:t>«</w:t>
      </w:r>
      <w:r w:rsidR="00D47CE1">
        <w:t>Получатель отчета</w:t>
      </w:r>
      <w:r>
        <w:t xml:space="preserve">» отобразится желтым цветом </w:t>
      </w:r>
      <w:r w:rsidRPr="00154F4F">
        <w:t>(</w:t>
      </w:r>
      <w:r w:rsidR="00D47CE1">
        <w:fldChar w:fldCharType="begin"/>
      </w:r>
      <w:r w:rsidR="00D47CE1">
        <w:instrText xml:space="preserve"> REF _Ref104909621 \h </w:instrText>
      </w:r>
      <w:r w:rsidR="00D47CE1">
        <w:fldChar w:fldCharType="separate"/>
      </w:r>
      <w:r w:rsidR="00183599">
        <w:t>Рисунок </w:t>
      </w:r>
      <w:r w:rsidR="00183599">
        <w:rPr>
          <w:noProof/>
        </w:rPr>
        <w:t>52</w:t>
      </w:r>
      <w:r w:rsidR="00D47CE1">
        <w:fldChar w:fldCharType="end"/>
      </w:r>
      <w:r w:rsidRPr="00154F4F">
        <w:t>).</w:t>
      </w:r>
    </w:p>
    <w:p w14:paraId="1F50FFFA" w14:textId="77777777" w:rsidR="00D47CE1" w:rsidRDefault="00D47CE1" w:rsidP="00D47CE1">
      <w:pPr>
        <w:pStyle w:val="af5"/>
      </w:pPr>
      <w:r>
        <w:drawing>
          <wp:inline distT="0" distB="0" distL="0" distR="0" wp14:anchorId="5915AA2C" wp14:editId="6E8B04FD">
            <wp:extent cx="6120130" cy="23622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E074D" w14:textId="24575CFB" w:rsidR="00D47CE1" w:rsidRDefault="00D47CE1" w:rsidP="00D47CE1">
      <w:pPr>
        <w:pStyle w:val="af7"/>
      </w:pPr>
      <w:bookmarkStart w:id="111" w:name="_Ref104909621"/>
      <w:r>
        <w:t>Рисунок </w:t>
      </w:r>
      <w:r w:rsidR="0061487E">
        <w:fldChar w:fldCharType="begin"/>
      </w:r>
      <w:r w:rsidR="0061487E">
        <w:instrText xml:space="preserve"> </w:instrText>
      </w:r>
      <w:r w:rsidR="0061487E">
        <w:instrText xml:space="preserve">SEQ Рисунок \* ARABIC </w:instrText>
      </w:r>
      <w:r w:rsidR="0061487E">
        <w:fldChar w:fldCharType="separate"/>
      </w:r>
      <w:r w:rsidR="00183599">
        <w:rPr>
          <w:noProof/>
        </w:rPr>
        <w:t>52</w:t>
      </w:r>
      <w:r w:rsidR="0061487E">
        <w:rPr>
          <w:noProof/>
        </w:rPr>
        <w:fldChar w:fldCharType="end"/>
      </w:r>
      <w:bookmarkEnd w:id="111"/>
      <w:r>
        <w:t xml:space="preserve">. </w:t>
      </w:r>
      <w:r w:rsidRPr="00154F4F">
        <w:t>Строка со статусом «</w:t>
      </w:r>
      <w:r>
        <w:t>Согласовано</w:t>
      </w:r>
      <w:r w:rsidRPr="00154F4F">
        <w:t>»</w:t>
      </w:r>
    </w:p>
    <w:p w14:paraId="578759A6" w14:textId="12487B90" w:rsidR="00100BD1" w:rsidRDefault="00100BD1" w:rsidP="00100BD1">
      <w:pPr>
        <w:pStyle w:val="af4"/>
      </w:pPr>
      <w:r w:rsidRPr="00154F4F">
        <w:t xml:space="preserve">Для отказа в утверждении </w:t>
      </w:r>
      <w:r>
        <w:t>документа</w:t>
      </w:r>
      <w:r w:rsidRPr="00154F4F">
        <w:t xml:space="preserve"> необходимо одним нажатием левой кнопки мыши </w:t>
      </w:r>
      <w:r>
        <w:t xml:space="preserve">выделить соответствующую строку, </w:t>
      </w:r>
      <w:r w:rsidRPr="00154F4F">
        <w:t>нажать на кнопку «Согласование»</w:t>
      </w:r>
      <w:r>
        <w:t xml:space="preserve"> и выбрать пункт </w:t>
      </w:r>
      <w:r w:rsidRPr="00016405">
        <w:rPr>
          <w:i/>
        </w:rPr>
        <w:t>[Согласование]</w:t>
      </w:r>
      <w:r w:rsidRPr="00154F4F">
        <w:t xml:space="preserve"> (</w:t>
      </w:r>
      <w:r w:rsidR="00C6609B">
        <w:fldChar w:fldCharType="begin"/>
      </w:r>
      <w:r w:rsidR="00C6609B">
        <w:instrText xml:space="preserve"> REF _Ref104906391 \h </w:instrText>
      </w:r>
      <w:r w:rsidR="00C6609B">
        <w:fldChar w:fldCharType="separate"/>
      </w:r>
      <w:r w:rsidR="00183599">
        <w:t>Рисунок </w:t>
      </w:r>
      <w:r w:rsidR="00183599">
        <w:rPr>
          <w:noProof/>
        </w:rPr>
        <w:t>53</w:t>
      </w:r>
      <w:r w:rsidR="00C6609B">
        <w:fldChar w:fldCharType="end"/>
      </w:r>
      <w:r w:rsidRPr="00154F4F">
        <w:t>).</w:t>
      </w:r>
    </w:p>
    <w:p w14:paraId="63A641D9" w14:textId="77777777" w:rsidR="00C6609B" w:rsidRDefault="00C6609B" w:rsidP="00C6609B">
      <w:pPr>
        <w:pStyle w:val="af5"/>
      </w:pPr>
      <w:r>
        <w:drawing>
          <wp:inline distT="0" distB="0" distL="0" distR="0" wp14:anchorId="49E08748" wp14:editId="3717BAF8">
            <wp:extent cx="6120130" cy="233299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AF8B9" w14:textId="20587258" w:rsidR="00C6609B" w:rsidRDefault="00C6609B" w:rsidP="00C6609B">
      <w:pPr>
        <w:pStyle w:val="af7"/>
      </w:pPr>
      <w:bookmarkStart w:id="112" w:name="_Ref104906391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53</w:t>
      </w:r>
      <w:r w:rsidR="0061487E">
        <w:rPr>
          <w:noProof/>
        </w:rPr>
        <w:fldChar w:fldCharType="end"/>
      </w:r>
      <w:bookmarkEnd w:id="112"/>
      <w:r w:rsidRPr="00154F4F">
        <w:rPr>
          <w:color w:val="000000"/>
        </w:rPr>
        <w:t xml:space="preserve">. </w:t>
      </w:r>
      <w:r w:rsidRPr="00154F4F">
        <w:t>Отказ в утверждении</w:t>
      </w:r>
      <w:r>
        <w:t xml:space="preserve"> документа</w:t>
      </w:r>
    </w:p>
    <w:p w14:paraId="71A1A993" w14:textId="2D7666C8" w:rsidR="00100BD1" w:rsidRDefault="00100BD1" w:rsidP="00100BD1">
      <w:pPr>
        <w:pStyle w:val="af4"/>
      </w:pPr>
      <w:r w:rsidRPr="00154F4F">
        <w:t>В открывшемся окне «Лист согласования» необходимо нажать на кнопку «Не утверждено» (</w:t>
      </w:r>
      <w:r w:rsidR="00C44DCA">
        <w:fldChar w:fldCharType="begin"/>
      </w:r>
      <w:r w:rsidR="00C44DCA">
        <w:instrText xml:space="preserve"> REF _Ref104909814 \h </w:instrText>
      </w:r>
      <w:r w:rsidR="00C44DCA">
        <w:fldChar w:fldCharType="separate"/>
      </w:r>
      <w:r w:rsidR="00183599">
        <w:t>Рисунок </w:t>
      </w:r>
      <w:r w:rsidR="00183599">
        <w:rPr>
          <w:noProof/>
        </w:rPr>
        <w:t>54</w:t>
      </w:r>
      <w:r w:rsidR="00C44DCA">
        <w:fldChar w:fldCharType="end"/>
      </w:r>
      <w:r w:rsidRPr="00154F4F">
        <w:t>).</w:t>
      </w:r>
    </w:p>
    <w:p w14:paraId="0B82AAD4" w14:textId="77777777" w:rsidR="00C44DCA" w:rsidRDefault="00C44DCA" w:rsidP="00C44DCA">
      <w:pPr>
        <w:pStyle w:val="af5"/>
      </w:pPr>
      <w:r>
        <w:drawing>
          <wp:inline distT="0" distB="0" distL="0" distR="0" wp14:anchorId="10B068A6" wp14:editId="7340CDEF">
            <wp:extent cx="6120130" cy="3668395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3DD66" w14:textId="4D47355C" w:rsidR="00C44DCA" w:rsidRDefault="00C44DCA" w:rsidP="00C44DCA">
      <w:pPr>
        <w:pStyle w:val="af7"/>
      </w:pPr>
      <w:bookmarkStart w:id="113" w:name="_Ref104909814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54</w:t>
      </w:r>
      <w:r w:rsidR="0061487E">
        <w:rPr>
          <w:noProof/>
        </w:rPr>
        <w:fldChar w:fldCharType="end"/>
      </w:r>
      <w:bookmarkEnd w:id="113"/>
      <w:r w:rsidRPr="00154F4F">
        <w:rPr>
          <w:color w:val="000000"/>
        </w:rPr>
        <w:t xml:space="preserve">. </w:t>
      </w:r>
      <w:r w:rsidRPr="00154F4F">
        <w:t>Окно «Лист согласования»</w:t>
      </w:r>
    </w:p>
    <w:p w14:paraId="769CE1F9" w14:textId="79479F42" w:rsidR="00100BD1" w:rsidRDefault="00100BD1" w:rsidP="00100BD1">
      <w:pPr>
        <w:pStyle w:val="af4"/>
      </w:pPr>
      <w:r w:rsidRPr="00154F4F">
        <w:t xml:space="preserve">В </w:t>
      </w:r>
      <w:r>
        <w:t xml:space="preserve">открывшемся </w:t>
      </w:r>
      <w:r w:rsidRPr="00154F4F">
        <w:t>окне «Ввод комментария» необходимо заполнить поле «Комментарий» и нажать на кнопку «Применить»</w:t>
      </w:r>
      <w:r>
        <w:t xml:space="preserve"> (</w:t>
      </w:r>
      <w:r>
        <w:fldChar w:fldCharType="begin"/>
      </w:r>
      <w:r>
        <w:instrText xml:space="preserve"> REF _Ref100837483 \h </w:instrText>
      </w:r>
      <w:r>
        <w:fldChar w:fldCharType="separate"/>
      </w:r>
      <w:r w:rsidR="00183599">
        <w:t>Рисунок </w:t>
      </w:r>
      <w:r w:rsidR="00183599">
        <w:rPr>
          <w:noProof/>
        </w:rPr>
        <w:t>55</w:t>
      </w:r>
      <w:r>
        <w:fldChar w:fldCharType="end"/>
      </w:r>
      <w:r>
        <w:t>).</w:t>
      </w:r>
    </w:p>
    <w:p w14:paraId="7B95F621" w14:textId="77777777" w:rsidR="00100BD1" w:rsidRDefault="00100BD1" w:rsidP="00100BD1">
      <w:pPr>
        <w:pStyle w:val="af5"/>
      </w:pPr>
      <w:r>
        <w:drawing>
          <wp:inline distT="0" distB="0" distL="0" distR="0" wp14:anchorId="5DB25E2E" wp14:editId="1ED3E779">
            <wp:extent cx="3809524" cy="1304762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046C0" w14:textId="04D73B44" w:rsidR="00100BD1" w:rsidRDefault="00100BD1" w:rsidP="00100BD1">
      <w:pPr>
        <w:pStyle w:val="af7"/>
      </w:pPr>
      <w:bookmarkStart w:id="114" w:name="_Ref100837483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55</w:t>
      </w:r>
      <w:r w:rsidR="0061487E">
        <w:rPr>
          <w:noProof/>
        </w:rPr>
        <w:fldChar w:fldCharType="end"/>
      </w:r>
      <w:bookmarkEnd w:id="114"/>
      <w:r>
        <w:t xml:space="preserve">. </w:t>
      </w:r>
      <w:r w:rsidRPr="002962E2">
        <w:t>Окно «</w:t>
      </w:r>
      <w:r w:rsidRPr="004E55AE">
        <w:t>Ввод</w:t>
      </w:r>
      <w:r w:rsidRPr="002962E2">
        <w:t xml:space="preserve"> </w:t>
      </w:r>
      <w:r w:rsidRPr="004E55AE">
        <w:t>комментария</w:t>
      </w:r>
      <w:r w:rsidRPr="002962E2">
        <w:t>»</w:t>
      </w:r>
    </w:p>
    <w:p w14:paraId="627709D7" w14:textId="77777777" w:rsidR="00100BD1" w:rsidRPr="00154F4F" w:rsidRDefault="00100BD1" w:rsidP="00100BD1">
      <w:pPr>
        <w:pStyle w:val="af4"/>
      </w:pPr>
      <w:r w:rsidRPr="00154F4F">
        <w:rPr>
          <w:b/>
        </w:rPr>
        <w:t>Важно!</w:t>
      </w:r>
      <w:r w:rsidRPr="00154F4F">
        <w:t xml:space="preserve"> </w:t>
      </w:r>
      <w:r>
        <w:t>В случае отказа в утверждении поле «Комментарий» обязательно для заполнения.</w:t>
      </w:r>
    </w:p>
    <w:p w14:paraId="0BC171FF" w14:textId="16E00A07" w:rsidR="00100BD1" w:rsidRDefault="00100BD1" w:rsidP="00100BD1">
      <w:pPr>
        <w:pStyle w:val="af4"/>
      </w:pPr>
      <w:r>
        <w:t>В результате</w:t>
      </w:r>
      <w:r w:rsidRPr="00154F4F">
        <w:t xml:space="preserve"> значение соответствующей строки в графе «</w:t>
      </w:r>
      <w:r w:rsidR="000B31EF" w:rsidRPr="004E57F8">
        <w:t>Статусы предоставителя</w:t>
      </w:r>
      <w:r w:rsidR="000B31EF">
        <w:t xml:space="preserve"> </w:t>
      </w:r>
      <w:r w:rsidR="000B31EF" w:rsidRPr="004E57F8">
        <w:t>/ Статус РО</w:t>
      </w:r>
      <w:r w:rsidRPr="00154F4F">
        <w:t>» изменится на «Не согласовано»</w:t>
      </w:r>
      <w:r w:rsidR="00F938F4">
        <w:t>, а индикатор согласования</w:t>
      </w:r>
      <w:r w:rsidR="00F938F4" w:rsidRPr="00154F4F">
        <w:t xml:space="preserve"> в графе «</w:t>
      </w:r>
      <w:r w:rsidR="00F938F4">
        <w:t xml:space="preserve">Предоставитель отчёта </w:t>
      </w:r>
      <w:r w:rsidR="00F938F4" w:rsidRPr="004E57F8">
        <w:t xml:space="preserve">/ </w:t>
      </w:r>
      <w:r w:rsidR="00F938F4">
        <w:t>РО</w:t>
      </w:r>
      <w:r w:rsidR="00F938F4" w:rsidRPr="00154F4F">
        <w:t xml:space="preserve">» </w:t>
      </w:r>
      <w:r w:rsidR="00F938F4">
        <w:t>отобразится красным цветом</w:t>
      </w:r>
      <w:r w:rsidRPr="00154F4F">
        <w:t xml:space="preserve"> (</w:t>
      </w:r>
      <w:r w:rsidR="00F938F4">
        <w:fldChar w:fldCharType="begin"/>
      </w:r>
      <w:r w:rsidR="00F938F4">
        <w:instrText xml:space="preserve"> REF _Ref104909155 \h </w:instrText>
      </w:r>
      <w:r w:rsidR="00F938F4">
        <w:fldChar w:fldCharType="separate"/>
      </w:r>
      <w:r w:rsidR="00183599">
        <w:t>Рисунок </w:t>
      </w:r>
      <w:r w:rsidR="00183599">
        <w:rPr>
          <w:noProof/>
        </w:rPr>
        <w:t>56</w:t>
      </w:r>
      <w:r w:rsidR="00F938F4">
        <w:fldChar w:fldCharType="end"/>
      </w:r>
      <w:r w:rsidRPr="00154F4F">
        <w:t>).</w:t>
      </w:r>
    </w:p>
    <w:p w14:paraId="4B2F44B8" w14:textId="77777777" w:rsidR="00F938F4" w:rsidRDefault="00F938F4" w:rsidP="00F938F4">
      <w:pPr>
        <w:pStyle w:val="af5"/>
      </w:pPr>
      <w:r>
        <w:drawing>
          <wp:inline distT="0" distB="0" distL="0" distR="0" wp14:anchorId="114CFF96" wp14:editId="38FE9563">
            <wp:extent cx="6120130" cy="23749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411E3" w14:textId="00E2E7F5" w:rsidR="00F938F4" w:rsidRDefault="00F938F4" w:rsidP="00F938F4">
      <w:pPr>
        <w:pStyle w:val="af7"/>
      </w:pPr>
      <w:bookmarkStart w:id="115" w:name="_Ref104909155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56</w:t>
      </w:r>
      <w:r w:rsidR="0061487E">
        <w:rPr>
          <w:noProof/>
        </w:rPr>
        <w:fldChar w:fldCharType="end"/>
      </w:r>
      <w:bookmarkEnd w:id="115"/>
      <w:r w:rsidRPr="00154F4F">
        <w:rPr>
          <w:color w:val="000000"/>
        </w:rPr>
        <w:t xml:space="preserve">. </w:t>
      </w:r>
      <w:r w:rsidRPr="00154F4F">
        <w:t>Строка со статусом «Не согласовано»</w:t>
      </w:r>
    </w:p>
    <w:p w14:paraId="44F41787" w14:textId="77777777" w:rsidR="00100BD1" w:rsidRPr="000E10E9" w:rsidRDefault="00100BD1" w:rsidP="00100BD1">
      <w:pPr>
        <w:pStyle w:val="31"/>
        <w:ind w:left="0" w:firstLine="624"/>
      </w:pPr>
      <w:bookmarkStart w:id="116" w:name="_Toc99630462"/>
      <w:bookmarkStart w:id="117" w:name="_Toc101368508"/>
      <w:bookmarkStart w:id="118" w:name="_Toc104971928"/>
      <w:bookmarkEnd w:id="104"/>
      <w:r w:rsidRPr="000E10E9">
        <w:t>Редактирование и повторное согласование</w:t>
      </w:r>
      <w:bookmarkEnd w:id="105"/>
      <w:bookmarkEnd w:id="106"/>
      <w:bookmarkEnd w:id="116"/>
      <w:bookmarkEnd w:id="117"/>
      <w:bookmarkEnd w:id="118"/>
    </w:p>
    <w:p w14:paraId="63375C79" w14:textId="300E39F1" w:rsidR="00100BD1" w:rsidRDefault="00100BD1" w:rsidP="00100BD1">
      <w:pPr>
        <w:pStyle w:val="af4"/>
      </w:pPr>
      <w:r w:rsidRPr="00154F4F">
        <w:t>Для устранения замечаний и повторной отправки документа на согласование необходимо одним нажатием левой кнопки мыши в</w:t>
      </w:r>
      <w:r>
        <w:t xml:space="preserve">ыделить несогласованную строку, </w:t>
      </w:r>
      <w:r w:rsidRPr="00154F4F">
        <w:t xml:space="preserve">нажать на кнопку «Согласование» </w:t>
      </w:r>
      <w:r>
        <w:t xml:space="preserve">и выбрать пункт </w:t>
      </w:r>
      <w:r w:rsidRPr="00016405">
        <w:rPr>
          <w:i/>
        </w:rPr>
        <w:t>[Согласование]</w:t>
      </w:r>
      <w:r w:rsidRPr="00154F4F">
        <w:t xml:space="preserve"> (</w:t>
      </w:r>
      <w:r w:rsidR="000D1D54">
        <w:fldChar w:fldCharType="begin"/>
      </w:r>
      <w:r w:rsidR="000D1D54">
        <w:instrText xml:space="preserve"> REF _Ref104910004 \h </w:instrText>
      </w:r>
      <w:r w:rsidR="000D1D54">
        <w:fldChar w:fldCharType="separate"/>
      </w:r>
      <w:r w:rsidR="00183599">
        <w:t>Рисунок </w:t>
      </w:r>
      <w:r w:rsidR="00183599">
        <w:rPr>
          <w:noProof/>
        </w:rPr>
        <w:t>57</w:t>
      </w:r>
      <w:r w:rsidR="000D1D54">
        <w:fldChar w:fldCharType="end"/>
      </w:r>
      <w:r w:rsidRPr="00154F4F">
        <w:t>).</w:t>
      </w:r>
    </w:p>
    <w:p w14:paraId="5AA439EA" w14:textId="77777777" w:rsidR="000D1D54" w:rsidRDefault="000D1D54" w:rsidP="000D1D54">
      <w:pPr>
        <w:pStyle w:val="af5"/>
      </w:pPr>
      <w:r>
        <w:drawing>
          <wp:inline distT="0" distB="0" distL="0" distR="0" wp14:anchorId="33566E4E" wp14:editId="5A34DABF">
            <wp:extent cx="6120130" cy="23520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ADBCB" w14:textId="7627294F" w:rsidR="000D1D54" w:rsidRDefault="000D1D54" w:rsidP="000D1D54">
      <w:pPr>
        <w:pStyle w:val="af7"/>
      </w:pPr>
      <w:bookmarkStart w:id="119" w:name="_Ref104910004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57</w:t>
      </w:r>
      <w:r w:rsidR="0061487E">
        <w:rPr>
          <w:noProof/>
        </w:rPr>
        <w:fldChar w:fldCharType="end"/>
      </w:r>
      <w:bookmarkEnd w:id="119"/>
      <w:r>
        <w:t xml:space="preserve">. </w:t>
      </w:r>
      <w:r w:rsidRPr="00154F4F">
        <w:t>Редактирование и повторное согласование</w:t>
      </w:r>
    </w:p>
    <w:p w14:paraId="0EBBD680" w14:textId="5D5EA156" w:rsidR="00100BD1" w:rsidRDefault="00100BD1" w:rsidP="00100BD1">
      <w:pPr>
        <w:pStyle w:val="af4"/>
      </w:pPr>
      <w:r w:rsidRPr="00154F4F">
        <w:t>В открывшемся окне «Лист согласования» необходимо нажать на кнопку «</w:t>
      </w:r>
      <w:r w:rsidR="000D1D54">
        <w:t>Перейти к редактированию</w:t>
      </w:r>
      <w:r w:rsidRPr="00154F4F">
        <w:t>» (</w:t>
      </w:r>
      <w:r w:rsidR="000D1D54">
        <w:fldChar w:fldCharType="begin"/>
      </w:r>
      <w:r w:rsidR="000D1D54">
        <w:instrText xml:space="preserve"> REF _Ref104910058 \h </w:instrText>
      </w:r>
      <w:r w:rsidR="000D1D54">
        <w:fldChar w:fldCharType="separate"/>
      </w:r>
      <w:r w:rsidR="00183599">
        <w:t>Рисунок </w:t>
      </w:r>
      <w:r w:rsidR="00183599">
        <w:rPr>
          <w:noProof/>
        </w:rPr>
        <w:t>58</w:t>
      </w:r>
      <w:r w:rsidR="000D1D54">
        <w:fldChar w:fldCharType="end"/>
      </w:r>
      <w:r w:rsidRPr="00154F4F">
        <w:t>).</w:t>
      </w:r>
    </w:p>
    <w:p w14:paraId="5D053144" w14:textId="77777777" w:rsidR="000D1D54" w:rsidRDefault="000D1D54" w:rsidP="000D1D54">
      <w:pPr>
        <w:pStyle w:val="af5"/>
      </w:pPr>
      <w:r>
        <w:drawing>
          <wp:inline distT="0" distB="0" distL="0" distR="0" wp14:anchorId="53E89653" wp14:editId="6EBB1C80">
            <wp:extent cx="6120130" cy="3580130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61C7F" w14:textId="25379F9A" w:rsidR="000D1D54" w:rsidRDefault="000D1D54" w:rsidP="000D1D54">
      <w:pPr>
        <w:pStyle w:val="af7"/>
      </w:pPr>
      <w:bookmarkStart w:id="120" w:name="_Ref104910058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58</w:t>
      </w:r>
      <w:r w:rsidR="0061487E">
        <w:rPr>
          <w:noProof/>
        </w:rPr>
        <w:fldChar w:fldCharType="end"/>
      </w:r>
      <w:bookmarkEnd w:id="120"/>
      <w:r w:rsidRPr="00154F4F">
        <w:rPr>
          <w:color w:val="000000"/>
        </w:rPr>
        <w:t xml:space="preserve">. </w:t>
      </w:r>
      <w:r>
        <w:t>Повторная отправка на согласование</w:t>
      </w:r>
    </w:p>
    <w:p w14:paraId="07D69735" w14:textId="20FB039B" w:rsidR="00100BD1" w:rsidRDefault="00100BD1" w:rsidP="00100BD1">
      <w:pPr>
        <w:pStyle w:val="af4"/>
      </w:pPr>
      <w:r w:rsidRPr="00154F4F">
        <w:t>Для просмотра истории согласования необходимо в окне «Лист согласования» нажать на кнопку «История согласования» (</w:t>
      </w:r>
      <w:r w:rsidR="00811155">
        <w:fldChar w:fldCharType="begin"/>
      </w:r>
      <w:r w:rsidR="00811155">
        <w:instrText xml:space="preserve"> REF _Ref104910230 \h </w:instrText>
      </w:r>
      <w:r w:rsidR="00811155">
        <w:fldChar w:fldCharType="separate"/>
      </w:r>
      <w:r w:rsidR="00183599">
        <w:t>Рисунок </w:t>
      </w:r>
      <w:r w:rsidR="00183599">
        <w:rPr>
          <w:noProof/>
        </w:rPr>
        <w:t>59</w:t>
      </w:r>
      <w:r w:rsidR="00811155">
        <w:fldChar w:fldCharType="end"/>
      </w:r>
      <w:r w:rsidRPr="00154F4F">
        <w:t>).</w:t>
      </w:r>
    </w:p>
    <w:p w14:paraId="39D036A3" w14:textId="77777777" w:rsidR="00811155" w:rsidRDefault="00811155" w:rsidP="00811155">
      <w:pPr>
        <w:pStyle w:val="af5"/>
      </w:pPr>
      <w:r>
        <w:drawing>
          <wp:inline distT="0" distB="0" distL="0" distR="0" wp14:anchorId="6EF8C9F3" wp14:editId="635DB566">
            <wp:extent cx="6120130" cy="3580130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885E9" w14:textId="3605CD54" w:rsidR="00811155" w:rsidRDefault="00811155" w:rsidP="00811155">
      <w:pPr>
        <w:pStyle w:val="af7"/>
      </w:pPr>
      <w:bookmarkStart w:id="121" w:name="_Ref104910230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59</w:t>
      </w:r>
      <w:r w:rsidR="0061487E">
        <w:rPr>
          <w:noProof/>
        </w:rPr>
        <w:fldChar w:fldCharType="end"/>
      </w:r>
      <w:bookmarkEnd w:id="121"/>
      <w:r>
        <w:t xml:space="preserve">. </w:t>
      </w:r>
      <w:r w:rsidRPr="00154F4F">
        <w:t>История согласования</w:t>
      </w:r>
    </w:p>
    <w:p w14:paraId="15DA89CE" w14:textId="5038C7FF" w:rsidR="00100BD1" w:rsidRDefault="00100BD1" w:rsidP="00100BD1">
      <w:pPr>
        <w:pStyle w:val="af4"/>
      </w:pPr>
      <w:r w:rsidRPr="00524E06">
        <w:t>В результате откроется окно «Перечень листов согласования документа»</w:t>
      </w:r>
      <w:r>
        <w:t xml:space="preserve"> (</w:t>
      </w:r>
      <w:r w:rsidR="00811155">
        <w:fldChar w:fldCharType="begin"/>
      </w:r>
      <w:r w:rsidR="00811155">
        <w:instrText xml:space="preserve"> REF _Ref104910283 \h </w:instrText>
      </w:r>
      <w:r w:rsidR="00811155">
        <w:fldChar w:fldCharType="separate"/>
      </w:r>
      <w:r w:rsidR="00183599">
        <w:t>Рисунок </w:t>
      </w:r>
      <w:r w:rsidR="00183599">
        <w:rPr>
          <w:noProof/>
        </w:rPr>
        <w:t>60</w:t>
      </w:r>
      <w:r w:rsidR="00811155">
        <w:fldChar w:fldCharType="end"/>
      </w:r>
      <w:r>
        <w:t>).</w:t>
      </w:r>
    </w:p>
    <w:p w14:paraId="76CD6422" w14:textId="77777777" w:rsidR="00811155" w:rsidRDefault="00811155" w:rsidP="00811155">
      <w:pPr>
        <w:pStyle w:val="af5"/>
      </w:pPr>
      <w:r>
        <w:drawing>
          <wp:inline distT="0" distB="0" distL="0" distR="0" wp14:anchorId="5C874617" wp14:editId="72DFD37F">
            <wp:extent cx="6120130" cy="1614325"/>
            <wp:effectExtent l="0" t="0" r="0" b="5080"/>
            <wp:docPr id="29" name="Рисунок 29" descr="C:\Users\user\AppData\Local\Temp\SNAGHTML236d3f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SNAGHTML236d3fd8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277E3" w14:textId="37DD74A7" w:rsidR="00811155" w:rsidRDefault="00811155" w:rsidP="00811155">
      <w:pPr>
        <w:pStyle w:val="af7"/>
      </w:pPr>
      <w:bookmarkStart w:id="122" w:name="_Ref104910283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60</w:t>
      </w:r>
      <w:r w:rsidR="0061487E">
        <w:rPr>
          <w:noProof/>
        </w:rPr>
        <w:fldChar w:fldCharType="end"/>
      </w:r>
      <w:bookmarkEnd w:id="122"/>
      <w:r>
        <w:t>.</w:t>
      </w:r>
      <w:r w:rsidRPr="00BF58E1">
        <w:t xml:space="preserve"> </w:t>
      </w:r>
      <w:r>
        <w:t>О</w:t>
      </w:r>
      <w:r w:rsidRPr="00524E06">
        <w:t>кно «Перечень листов согласования документа»</w:t>
      </w:r>
    </w:p>
    <w:p w14:paraId="20A8D259" w14:textId="23298B62" w:rsidR="00100BD1" w:rsidRDefault="00100BD1" w:rsidP="00100BD1">
      <w:pPr>
        <w:pStyle w:val="af4"/>
      </w:pPr>
      <w:r>
        <w:t>Далее процесс повторного согласования осуществляется аналогично описанию в п.п. </w:t>
      </w:r>
      <w:r>
        <w:fldChar w:fldCharType="begin"/>
      </w:r>
      <w:r>
        <w:instrText xml:space="preserve"> REF _Ref98832251 \r \h </w:instrText>
      </w:r>
      <w:r>
        <w:fldChar w:fldCharType="separate"/>
      </w:r>
      <w:r w:rsidR="00183599">
        <w:t>2.4.1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_Ref98773497 \r \h </w:instrText>
      </w:r>
      <w:r>
        <w:fldChar w:fldCharType="separate"/>
      </w:r>
      <w:r w:rsidR="00183599">
        <w:t>2.4.3</w:t>
      </w:r>
      <w:r>
        <w:fldChar w:fldCharType="end"/>
      </w:r>
      <w:r>
        <w:t xml:space="preserve"> настоящего руководства пользователя.</w:t>
      </w:r>
    </w:p>
    <w:p w14:paraId="085C6B1A" w14:textId="77777777" w:rsidR="00452E02" w:rsidRPr="005D5A27" w:rsidRDefault="00452E02" w:rsidP="00452E02">
      <w:pPr>
        <w:pStyle w:val="21"/>
        <w:ind w:left="0" w:firstLine="624"/>
      </w:pPr>
      <w:bookmarkStart w:id="123" w:name="_Toc80191022"/>
      <w:bookmarkStart w:id="124" w:name="_Toc80271426"/>
      <w:bookmarkStart w:id="125" w:name="_Toc97727070"/>
      <w:bookmarkStart w:id="126" w:name="_Toc104971929"/>
      <w:r w:rsidRPr="005D5A27">
        <w:t>Просмотр истории резолюций</w:t>
      </w:r>
      <w:bookmarkEnd w:id="123"/>
      <w:bookmarkEnd w:id="124"/>
      <w:bookmarkEnd w:id="125"/>
      <w:bookmarkEnd w:id="126"/>
    </w:p>
    <w:p w14:paraId="5C85815C" w14:textId="0F0ADA72" w:rsidR="00452E02" w:rsidRDefault="00452E02" w:rsidP="00452E02">
      <w:pPr>
        <w:pStyle w:val="af4"/>
      </w:pPr>
      <w:r>
        <w:t xml:space="preserve">Для просмотра резолюций необходимо одним нажатием левой кнопки мыши выделить соответствующую строку, нажать на кнопку «Согласование» и выбрать пункт </w:t>
      </w:r>
      <w:r w:rsidRPr="00BB0FAA">
        <w:rPr>
          <w:i/>
        </w:rPr>
        <w:t>[</w:t>
      </w:r>
      <w:r w:rsidRPr="00EB1CE8">
        <w:rPr>
          <w:i/>
        </w:rPr>
        <w:t>История резолюций</w:t>
      </w:r>
      <w:r w:rsidRPr="00BB0FAA">
        <w:rPr>
          <w:i/>
        </w:rPr>
        <w:t>]</w:t>
      </w:r>
      <w:r>
        <w:t xml:space="preserve"> (</w:t>
      </w:r>
      <w:r w:rsidR="00811155">
        <w:fldChar w:fldCharType="begin"/>
      </w:r>
      <w:r w:rsidR="00811155">
        <w:instrText xml:space="preserve"> REF _Ref104910373 \h </w:instrText>
      </w:r>
      <w:r w:rsidR="00811155">
        <w:fldChar w:fldCharType="separate"/>
      </w:r>
      <w:r w:rsidR="00183599">
        <w:t>Рисунок </w:t>
      </w:r>
      <w:r w:rsidR="00183599">
        <w:rPr>
          <w:noProof/>
        </w:rPr>
        <w:t>61</w:t>
      </w:r>
      <w:r w:rsidR="00811155">
        <w:fldChar w:fldCharType="end"/>
      </w:r>
      <w:r>
        <w:t>).</w:t>
      </w:r>
    </w:p>
    <w:p w14:paraId="0407F2D6" w14:textId="77777777" w:rsidR="00811155" w:rsidRDefault="00811155" w:rsidP="00811155">
      <w:pPr>
        <w:pStyle w:val="af5"/>
      </w:pPr>
      <w:r>
        <w:drawing>
          <wp:inline distT="0" distB="0" distL="0" distR="0" wp14:anchorId="2F598596" wp14:editId="5D95D074">
            <wp:extent cx="6120130" cy="23685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4749D" w14:textId="794E39EA" w:rsidR="00811155" w:rsidRDefault="00811155" w:rsidP="00811155">
      <w:pPr>
        <w:pStyle w:val="af7"/>
      </w:pPr>
      <w:bookmarkStart w:id="127" w:name="_Ref104910373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61</w:t>
      </w:r>
      <w:r w:rsidR="0061487E">
        <w:rPr>
          <w:noProof/>
        </w:rPr>
        <w:fldChar w:fldCharType="end"/>
      </w:r>
      <w:bookmarkEnd w:id="127"/>
      <w:r>
        <w:t xml:space="preserve">. </w:t>
      </w:r>
      <w:r w:rsidRPr="00B3058A">
        <w:t>Просмотр истории резолюций</w:t>
      </w:r>
    </w:p>
    <w:p w14:paraId="718C6CC1" w14:textId="4B27A194" w:rsidR="00452E02" w:rsidRDefault="00452E02" w:rsidP="00452E02">
      <w:pPr>
        <w:pStyle w:val="af4"/>
      </w:pPr>
      <w:r>
        <w:t>В результате откроется окно «История резолюций</w:t>
      </w:r>
      <w:r w:rsidR="00CC2EEA">
        <w:t>»</w:t>
      </w:r>
      <w:r>
        <w:t xml:space="preserve"> (</w:t>
      </w:r>
      <w:r w:rsidR="00CC2EEA">
        <w:fldChar w:fldCharType="begin"/>
      </w:r>
      <w:r w:rsidR="00CC2EEA">
        <w:instrText xml:space="preserve"> REF _Ref104910416 \h </w:instrText>
      </w:r>
      <w:r w:rsidR="00CC2EEA">
        <w:fldChar w:fldCharType="separate"/>
      </w:r>
      <w:r w:rsidR="00183599">
        <w:t>Рисунок </w:t>
      </w:r>
      <w:r w:rsidR="00183599">
        <w:rPr>
          <w:noProof/>
        </w:rPr>
        <w:t>62</w:t>
      </w:r>
      <w:r w:rsidR="00CC2EEA">
        <w:fldChar w:fldCharType="end"/>
      </w:r>
      <w:r>
        <w:t>).</w:t>
      </w:r>
    </w:p>
    <w:p w14:paraId="06A0FA83" w14:textId="77777777" w:rsidR="00CC2EEA" w:rsidRDefault="00CC2EEA" w:rsidP="00CC2EEA">
      <w:pPr>
        <w:pStyle w:val="af5"/>
      </w:pPr>
      <w:r>
        <w:drawing>
          <wp:inline distT="0" distB="0" distL="0" distR="0" wp14:anchorId="0AAFFE6A" wp14:editId="2DFB9514">
            <wp:extent cx="6120130" cy="1090716"/>
            <wp:effectExtent l="0" t="0" r="0" b="0"/>
            <wp:docPr id="31" name="Рисунок 31" descr="C:\Users\user\AppData\Local\Temp\SNAGHTML236f47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SNAGHTML236f479e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9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C9452" w14:textId="2C778FD8" w:rsidR="00CC2EEA" w:rsidRDefault="00CC2EEA" w:rsidP="00CC2EEA">
      <w:pPr>
        <w:pStyle w:val="af7"/>
      </w:pPr>
      <w:bookmarkStart w:id="128" w:name="_Ref104910416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62</w:t>
      </w:r>
      <w:r w:rsidR="0061487E">
        <w:rPr>
          <w:noProof/>
        </w:rPr>
        <w:fldChar w:fldCharType="end"/>
      </w:r>
      <w:bookmarkEnd w:id="128"/>
      <w:r>
        <w:t>. Окно «История резолюций»</w:t>
      </w:r>
    </w:p>
    <w:p w14:paraId="6822F329" w14:textId="77777777" w:rsidR="00AB5C82" w:rsidRPr="00AB5C82" w:rsidRDefault="00AB5C82" w:rsidP="0013329D">
      <w:pPr>
        <w:pStyle w:val="21"/>
        <w:rPr>
          <w:lang w:eastAsia="ru-RU"/>
        </w:rPr>
      </w:pPr>
      <w:bookmarkStart w:id="129" w:name="_Toc79406494"/>
      <w:bookmarkStart w:id="130" w:name="_Toc79677513"/>
      <w:bookmarkStart w:id="131" w:name="_Toc100244470"/>
      <w:bookmarkStart w:id="132" w:name="_Toc104971930"/>
      <w:r w:rsidRPr="00AB5C82">
        <w:rPr>
          <w:lang w:eastAsia="ru-RU"/>
        </w:rPr>
        <w:t>Формирование печатной формы</w:t>
      </w:r>
      <w:bookmarkEnd w:id="129"/>
      <w:bookmarkEnd w:id="130"/>
      <w:bookmarkEnd w:id="131"/>
      <w:bookmarkEnd w:id="132"/>
    </w:p>
    <w:p w14:paraId="1FD76069" w14:textId="77777777" w:rsidR="00AB5C82" w:rsidRPr="00AB5C82" w:rsidRDefault="00AB5C82" w:rsidP="0013329D">
      <w:pPr>
        <w:pStyle w:val="31"/>
        <w:rPr>
          <w:lang w:eastAsia="ru-RU"/>
        </w:rPr>
      </w:pPr>
      <w:bookmarkStart w:id="133" w:name="_Toc79053166"/>
      <w:bookmarkStart w:id="134" w:name="_Toc79054625"/>
      <w:bookmarkStart w:id="135" w:name="_Toc79062371"/>
      <w:bookmarkStart w:id="136" w:name="_Toc79064676"/>
      <w:bookmarkStart w:id="137" w:name="_Toc79064732"/>
      <w:bookmarkStart w:id="138" w:name="_Toc79066223"/>
      <w:bookmarkStart w:id="139" w:name="_Toc79066407"/>
      <w:bookmarkStart w:id="140" w:name="_Toc79066436"/>
      <w:bookmarkStart w:id="141" w:name="_Toc79066452"/>
      <w:bookmarkStart w:id="142" w:name="_Toc79066469"/>
      <w:bookmarkStart w:id="143" w:name="_Toc79066779"/>
      <w:bookmarkStart w:id="144" w:name="_Toc79067017"/>
      <w:bookmarkStart w:id="145" w:name="_Toc79406495"/>
      <w:bookmarkStart w:id="146" w:name="_Toc79677514"/>
      <w:bookmarkStart w:id="147" w:name="_Toc104971931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r w:rsidRPr="00AB5C82">
        <w:rPr>
          <w:lang w:eastAsia="ru-RU"/>
        </w:rPr>
        <w:t xml:space="preserve">Формирование печатной формы </w:t>
      </w:r>
      <w:bookmarkEnd w:id="145"/>
      <w:bookmarkEnd w:id="146"/>
      <w:r w:rsidRPr="00AB5C82">
        <w:rPr>
          <w:lang w:eastAsia="ru-RU"/>
        </w:rPr>
        <w:t>подраздела</w:t>
      </w:r>
      <w:bookmarkEnd w:id="147"/>
    </w:p>
    <w:p w14:paraId="249A60EE" w14:textId="6010CDCF" w:rsidR="00AB5C82" w:rsidRDefault="00AB5C82" w:rsidP="00F90A41">
      <w:pPr>
        <w:pStyle w:val="af4"/>
        <w:rPr>
          <w:lang w:eastAsia="ru-RU"/>
        </w:rPr>
      </w:pPr>
      <w:r w:rsidRPr="00AB5C82">
        <w:rPr>
          <w:lang w:eastAsia="ru-RU"/>
        </w:rPr>
        <w:t xml:space="preserve">Для формирования печатной формы подраздела необходимо нажать на кнопку «Печать» и выбрать пункт </w:t>
      </w:r>
      <w:r w:rsidRPr="00AB5C82">
        <w:rPr>
          <w:i/>
          <w:lang w:eastAsia="ru-RU"/>
        </w:rPr>
        <w:t xml:space="preserve">[Печать реестра] </w:t>
      </w:r>
      <w:r w:rsidRPr="00AB5C82">
        <w:rPr>
          <w:lang w:eastAsia="ru-RU"/>
        </w:rPr>
        <w:t>(</w:t>
      </w:r>
      <w:r w:rsidR="00CC2EEA">
        <w:rPr>
          <w:lang w:eastAsia="ru-RU"/>
        </w:rPr>
        <w:fldChar w:fldCharType="begin"/>
      </w:r>
      <w:r w:rsidR="00CC2EEA">
        <w:rPr>
          <w:lang w:eastAsia="ru-RU"/>
        </w:rPr>
        <w:instrText xml:space="preserve"> REF _Ref104910531 \h </w:instrText>
      </w:r>
      <w:r w:rsidR="00CC2EEA">
        <w:rPr>
          <w:lang w:eastAsia="ru-RU"/>
        </w:rPr>
      </w:r>
      <w:r w:rsidR="00CC2EEA">
        <w:rPr>
          <w:lang w:eastAsia="ru-RU"/>
        </w:rPr>
        <w:fldChar w:fldCharType="separate"/>
      </w:r>
      <w:r w:rsidR="00183599">
        <w:t>Рисунок </w:t>
      </w:r>
      <w:r w:rsidR="00183599">
        <w:rPr>
          <w:noProof/>
        </w:rPr>
        <w:t>63</w:t>
      </w:r>
      <w:r w:rsidR="00CC2EEA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381BA3E5" w14:textId="77777777" w:rsidR="00CC2EEA" w:rsidRDefault="00CC2EEA" w:rsidP="00CC2EEA">
      <w:pPr>
        <w:pStyle w:val="af5"/>
      </w:pPr>
      <w:r>
        <w:drawing>
          <wp:inline distT="0" distB="0" distL="0" distR="0" wp14:anchorId="528FEB8F" wp14:editId="3F7610AE">
            <wp:extent cx="6120130" cy="1743710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3D5A" w14:textId="4785AC3B" w:rsidR="00CC2EEA" w:rsidRDefault="00CC2EEA" w:rsidP="00CC2EEA">
      <w:pPr>
        <w:pStyle w:val="af7"/>
      </w:pPr>
      <w:bookmarkStart w:id="148" w:name="_Ref104910531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63</w:t>
      </w:r>
      <w:r w:rsidR="0061487E">
        <w:rPr>
          <w:noProof/>
        </w:rPr>
        <w:fldChar w:fldCharType="end"/>
      </w:r>
      <w:bookmarkEnd w:id="148"/>
      <w:r w:rsidRPr="00AB5C82">
        <w:rPr>
          <w:lang w:eastAsia="ru-RU"/>
        </w:rPr>
        <w:t>. Формирование печатной формы подраздела</w:t>
      </w:r>
    </w:p>
    <w:p w14:paraId="294E608C" w14:textId="77777777" w:rsidR="00AB5C82" w:rsidRPr="00AB5C82" w:rsidRDefault="00AB5C82" w:rsidP="00F90A41">
      <w:pPr>
        <w:pStyle w:val="af4"/>
        <w:rPr>
          <w:lang w:eastAsia="ru-RU"/>
        </w:rPr>
      </w:pPr>
      <w:r w:rsidRPr="00AB5C82">
        <w:rPr>
          <w:lang w:eastAsia="ru-RU"/>
        </w:rPr>
        <w:t>В результате на рабочую станцию пользователя выгрузится документ с расширением </w:t>
      </w:r>
      <w:r w:rsidRPr="00AB5C82">
        <w:rPr>
          <w:b/>
          <w:lang w:eastAsia="ru-RU"/>
        </w:rPr>
        <w:t>*.xls</w:t>
      </w:r>
      <w:r w:rsidRPr="00AB5C82">
        <w:rPr>
          <w:b/>
          <w:lang w:val="en-US" w:eastAsia="ru-RU"/>
        </w:rPr>
        <w:t>x</w:t>
      </w:r>
      <w:r w:rsidRPr="00AB5C82">
        <w:rPr>
          <w:lang w:eastAsia="ru-RU"/>
        </w:rPr>
        <w:t>.</w:t>
      </w:r>
    </w:p>
    <w:p w14:paraId="3EDA9EBF" w14:textId="77777777" w:rsidR="00AB5C82" w:rsidRPr="00AB5C82" w:rsidRDefault="00AB5C82" w:rsidP="0013329D">
      <w:pPr>
        <w:pStyle w:val="31"/>
        <w:rPr>
          <w:lang w:eastAsia="ru-RU"/>
        </w:rPr>
      </w:pPr>
      <w:bookmarkStart w:id="149" w:name="_Toc79406496"/>
      <w:bookmarkStart w:id="150" w:name="_Toc79677515"/>
      <w:bookmarkStart w:id="151" w:name="_Toc104971932"/>
      <w:r w:rsidRPr="00AB5C82">
        <w:rPr>
          <w:lang w:eastAsia="ru-RU"/>
        </w:rPr>
        <w:t>Формирование печатной формы документа</w:t>
      </w:r>
      <w:bookmarkEnd w:id="149"/>
      <w:bookmarkEnd w:id="150"/>
      <w:bookmarkEnd w:id="151"/>
    </w:p>
    <w:p w14:paraId="6408CE97" w14:textId="1BF0A0F1" w:rsidR="00AB5C82" w:rsidRDefault="00AB5C82" w:rsidP="00F90A41">
      <w:pPr>
        <w:pStyle w:val="af4"/>
        <w:rPr>
          <w:lang w:eastAsia="ru-RU"/>
        </w:rPr>
      </w:pPr>
      <w:r w:rsidRPr="00AB5C82">
        <w:rPr>
          <w:lang w:eastAsia="ru-RU"/>
        </w:rPr>
        <w:t xml:space="preserve">Для формирования печатной формы документа необходимо одним нажатием левой кнопки мыши выделить соответствующую строку, нажать на кнопку «Печать» и выбрать пункт </w:t>
      </w:r>
      <w:r w:rsidRPr="00AB5C82">
        <w:rPr>
          <w:i/>
          <w:lang w:eastAsia="ru-RU"/>
        </w:rPr>
        <w:t>[</w:t>
      </w:r>
      <w:r w:rsidRPr="00AB5C82">
        <w:rPr>
          <w:i/>
          <w:noProof/>
          <w:lang w:eastAsia="ru-RU"/>
        </w:rPr>
        <w:t>Печать отчета</w:t>
      </w:r>
      <w:r w:rsidRPr="00AB5C82">
        <w:rPr>
          <w:i/>
          <w:lang w:eastAsia="ru-RU"/>
        </w:rPr>
        <w:t>]</w:t>
      </w:r>
      <w:r w:rsidRPr="00AB5C82">
        <w:rPr>
          <w:lang w:eastAsia="ru-RU"/>
        </w:rPr>
        <w:t xml:space="preserve"> (</w:t>
      </w:r>
      <w:r w:rsidR="00CC2EEA">
        <w:rPr>
          <w:lang w:eastAsia="ru-RU"/>
        </w:rPr>
        <w:fldChar w:fldCharType="begin"/>
      </w:r>
      <w:r w:rsidR="00CC2EEA">
        <w:rPr>
          <w:lang w:eastAsia="ru-RU"/>
        </w:rPr>
        <w:instrText xml:space="preserve"> REF _Ref104910704 \h </w:instrText>
      </w:r>
      <w:r w:rsidR="00CC2EEA">
        <w:rPr>
          <w:lang w:eastAsia="ru-RU"/>
        </w:rPr>
      </w:r>
      <w:r w:rsidR="00CC2EEA">
        <w:rPr>
          <w:lang w:eastAsia="ru-RU"/>
        </w:rPr>
        <w:fldChar w:fldCharType="separate"/>
      </w:r>
      <w:r w:rsidR="00183599">
        <w:t>Рисунок </w:t>
      </w:r>
      <w:r w:rsidR="00183599">
        <w:rPr>
          <w:noProof/>
        </w:rPr>
        <w:t>64</w:t>
      </w:r>
      <w:r w:rsidR="00CC2EEA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7B32A0F8" w14:textId="77777777" w:rsidR="00CC2EEA" w:rsidRDefault="00CC2EEA" w:rsidP="00CC2EEA">
      <w:pPr>
        <w:pStyle w:val="af5"/>
      </w:pPr>
      <w:r>
        <w:drawing>
          <wp:inline distT="0" distB="0" distL="0" distR="0" wp14:anchorId="06206AB3" wp14:editId="553D5B8A">
            <wp:extent cx="6120130" cy="233299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8D55D" w14:textId="50A25389" w:rsidR="00CC2EEA" w:rsidRPr="00AB5C82" w:rsidRDefault="00CC2EEA" w:rsidP="00CC2EEA">
      <w:pPr>
        <w:pStyle w:val="af7"/>
      </w:pPr>
      <w:bookmarkStart w:id="152" w:name="_Ref104910704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64</w:t>
      </w:r>
      <w:r w:rsidR="0061487E">
        <w:rPr>
          <w:noProof/>
        </w:rPr>
        <w:fldChar w:fldCharType="end"/>
      </w:r>
      <w:bookmarkEnd w:id="152"/>
      <w:r w:rsidRPr="00AB5C82">
        <w:rPr>
          <w:lang w:eastAsia="ru-RU"/>
        </w:rPr>
        <w:t>. Формирование печатной формы документа</w:t>
      </w:r>
    </w:p>
    <w:p w14:paraId="115F5AB9" w14:textId="495953AA" w:rsidR="00AB5C82" w:rsidRDefault="00AB5C82" w:rsidP="00F90A41">
      <w:pPr>
        <w:pStyle w:val="af4"/>
        <w:rPr>
          <w:lang w:eastAsia="ru-RU"/>
        </w:rPr>
      </w:pPr>
      <w:r w:rsidRPr="00AB5C82">
        <w:rPr>
          <w:lang w:eastAsia="ru-RU"/>
        </w:rPr>
        <w:t xml:space="preserve">В результате откроется окно «Просмотр». Для печати документа необходимо нажать на кнопку «Печать» </w:t>
      </w:r>
      <w:r w:rsidRPr="00AB5C82">
        <w:rPr>
          <w:noProof/>
          <w:lang w:eastAsia="ru-RU"/>
        </w:rPr>
        <w:drawing>
          <wp:inline distT="0" distB="0" distL="0" distR="0" wp14:anchorId="4CA3E426" wp14:editId="46745860">
            <wp:extent cx="209524" cy="209524"/>
            <wp:effectExtent l="0" t="0" r="635" b="635"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C82">
        <w:rPr>
          <w:lang w:eastAsia="ru-RU"/>
        </w:rPr>
        <w:t xml:space="preserve">, для выгрузки документа на рабочую станцию пользователя необходимо нажать на кнопку «Скачать» </w:t>
      </w:r>
      <w:r w:rsidRPr="00AB5C82">
        <w:rPr>
          <w:noProof/>
          <w:lang w:eastAsia="ru-RU"/>
        </w:rPr>
        <w:drawing>
          <wp:inline distT="0" distB="0" distL="0" distR="0" wp14:anchorId="786F3B28" wp14:editId="5E3D5707">
            <wp:extent cx="223715" cy="216000"/>
            <wp:effectExtent l="0" t="0" r="5080" b="0"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715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5C82">
        <w:rPr>
          <w:lang w:eastAsia="ru-RU"/>
        </w:rPr>
        <w:t xml:space="preserve"> (</w:t>
      </w:r>
      <w:r w:rsidR="00CC2EEA">
        <w:rPr>
          <w:lang w:eastAsia="ru-RU"/>
        </w:rPr>
        <w:fldChar w:fldCharType="begin"/>
      </w:r>
      <w:r w:rsidR="00CC2EEA">
        <w:rPr>
          <w:lang w:eastAsia="ru-RU"/>
        </w:rPr>
        <w:instrText xml:space="preserve"> REF _Ref104910824 \h </w:instrText>
      </w:r>
      <w:r w:rsidR="00CC2EEA">
        <w:rPr>
          <w:lang w:eastAsia="ru-RU"/>
        </w:rPr>
      </w:r>
      <w:r w:rsidR="00CC2EEA">
        <w:rPr>
          <w:lang w:eastAsia="ru-RU"/>
        </w:rPr>
        <w:fldChar w:fldCharType="separate"/>
      </w:r>
      <w:r w:rsidR="00183599">
        <w:t>Рисунок </w:t>
      </w:r>
      <w:r w:rsidR="00183599">
        <w:rPr>
          <w:noProof/>
        </w:rPr>
        <w:t>65</w:t>
      </w:r>
      <w:r w:rsidR="00CC2EEA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2E0D6B9D" w14:textId="77777777" w:rsidR="00CC2EEA" w:rsidRDefault="00CC2EEA" w:rsidP="00CC2EEA">
      <w:pPr>
        <w:pStyle w:val="af5"/>
      </w:pPr>
      <w:r>
        <w:drawing>
          <wp:inline distT="0" distB="0" distL="0" distR="0" wp14:anchorId="128EEB55" wp14:editId="080C6EF1">
            <wp:extent cx="6120130" cy="45916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8F1E1" w14:textId="6E16532B" w:rsidR="00CC2EEA" w:rsidRPr="00AB5C82" w:rsidRDefault="00CC2EEA" w:rsidP="00CC2EEA">
      <w:pPr>
        <w:pStyle w:val="af7"/>
      </w:pPr>
      <w:bookmarkStart w:id="153" w:name="_Ref104910824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65</w:t>
      </w:r>
      <w:r w:rsidR="0061487E">
        <w:rPr>
          <w:noProof/>
        </w:rPr>
        <w:fldChar w:fldCharType="end"/>
      </w:r>
      <w:bookmarkEnd w:id="153"/>
      <w:r w:rsidRPr="00AB5C82">
        <w:rPr>
          <w:lang w:eastAsia="ru-RU"/>
        </w:rPr>
        <w:t>. Окно «Просмотр»</w:t>
      </w:r>
    </w:p>
    <w:p w14:paraId="77C02666" w14:textId="4F7E6075" w:rsidR="00AB5C82" w:rsidRPr="00AB5C82" w:rsidRDefault="00AB5C82" w:rsidP="00F92A6D">
      <w:pPr>
        <w:pStyle w:val="af4"/>
        <w:rPr>
          <w:lang w:eastAsia="ru-RU"/>
        </w:rPr>
      </w:pPr>
      <w:r w:rsidRPr="00AB5C82">
        <w:rPr>
          <w:lang w:eastAsia="ru-RU"/>
        </w:rPr>
        <w:t>В открывшемся окне «Сохранение» необходимо выбрать место для сохранения документа (1), отредактировать вручную с клавиатуры поле «Имя файла» (2) и нажать на кнопку «Сохранить» (3) (</w:t>
      </w:r>
      <w:r w:rsidR="00CC2EEA">
        <w:rPr>
          <w:lang w:eastAsia="ru-RU"/>
        </w:rPr>
        <w:fldChar w:fldCharType="begin"/>
      </w:r>
      <w:r w:rsidR="00CC2EEA">
        <w:rPr>
          <w:lang w:eastAsia="ru-RU"/>
        </w:rPr>
        <w:instrText xml:space="preserve"> REF _Ref104910869 \h </w:instrText>
      </w:r>
      <w:r w:rsidR="00CC2EEA">
        <w:rPr>
          <w:lang w:eastAsia="ru-RU"/>
        </w:rPr>
      </w:r>
      <w:r w:rsidR="00CC2EEA">
        <w:rPr>
          <w:lang w:eastAsia="ru-RU"/>
        </w:rPr>
        <w:fldChar w:fldCharType="separate"/>
      </w:r>
      <w:r w:rsidR="00183599">
        <w:t>Рисунок </w:t>
      </w:r>
      <w:r w:rsidR="00183599">
        <w:rPr>
          <w:noProof/>
        </w:rPr>
        <w:t>66</w:t>
      </w:r>
      <w:r w:rsidR="00CC2EEA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3F5B0916" w14:textId="77777777" w:rsidR="00CC2EEA" w:rsidRDefault="00AB5C82" w:rsidP="00CC2EEA">
      <w:pPr>
        <w:pStyle w:val="af5"/>
      </w:pPr>
      <w:r w:rsidRPr="00AB5C82">
        <w:drawing>
          <wp:inline distT="0" distB="0" distL="0" distR="0" wp14:anchorId="05BC52FD" wp14:editId="24C8601F">
            <wp:extent cx="6120130" cy="3789759"/>
            <wp:effectExtent l="0" t="0" r="0" b="1270"/>
            <wp:docPr id="673" name="Рисунок 673" descr="C:\Users\V751D~1.KOZ\AppData\Local\Temp\SNAGHTML6b718e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751D~1.KOZ\AppData\Local\Temp\SNAGHTML6b718ee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E0EA4" w14:textId="0C04BECD" w:rsidR="00AB5C82" w:rsidRPr="00AB5C82" w:rsidRDefault="00CC2EEA" w:rsidP="00CC2EEA">
      <w:pPr>
        <w:pStyle w:val="af7"/>
      </w:pPr>
      <w:bookmarkStart w:id="154" w:name="_Ref104910869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66</w:t>
      </w:r>
      <w:r w:rsidR="0061487E">
        <w:rPr>
          <w:noProof/>
        </w:rPr>
        <w:fldChar w:fldCharType="end"/>
      </w:r>
      <w:bookmarkEnd w:id="154"/>
      <w:r w:rsidRPr="00AB5C82">
        <w:rPr>
          <w:lang w:eastAsia="ru-RU"/>
        </w:rPr>
        <w:t>. Сохранение документа</w:t>
      </w:r>
    </w:p>
    <w:p w14:paraId="302CF845" w14:textId="27DF9E5A" w:rsidR="00AB5C82" w:rsidRDefault="00AB5C82" w:rsidP="00F92A6D">
      <w:pPr>
        <w:pStyle w:val="af4"/>
        <w:rPr>
          <w:lang w:eastAsia="ru-RU"/>
        </w:rPr>
      </w:pPr>
      <w:r w:rsidRPr="00AB5C82">
        <w:rPr>
          <w:lang w:eastAsia="ru-RU"/>
        </w:rPr>
        <w:t>В результате на рабочую станцию пользователя выгрузится документ</w:t>
      </w:r>
      <w:r w:rsidRPr="00AB5C82" w:rsidDel="0026785C">
        <w:rPr>
          <w:lang w:eastAsia="ru-RU"/>
        </w:rPr>
        <w:t xml:space="preserve"> </w:t>
      </w:r>
      <w:r w:rsidRPr="00AB5C82">
        <w:rPr>
          <w:lang w:eastAsia="ru-RU"/>
        </w:rPr>
        <w:t xml:space="preserve">с расширением </w:t>
      </w:r>
      <w:r w:rsidRPr="00AB5C82">
        <w:rPr>
          <w:b/>
          <w:lang w:eastAsia="ru-RU"/>
        </w:rPr>
        <w:t>*.pdf</w:t>
      </w:r>
      <w:r w:rsidRPr="00AB5C82">
        <w:rPr>
          <w:lang w:eastAsia="ru-RU"/>
        </w:rPr>
        <w:t xml:space="preserve"> и документ будет сохранен по указанному пользователем расположению.</w:t>
      </w:r>
    </w:p>
    <w:p w14:paraId="66028AB9" w14:textId="77777777" w:rsidR="00452E02" w:rsidRPr="006476B5" w:rsidRDefault="00452E02" w:rsidP="00452E02">
      <w:pPr>
        <w:pStyle w:val="21"/>
      </w:pPr>
      <w:bookmarkStart w:id="155" w:name="_Toc93658656"/>
      <w:bookmarkStart w:id="156" w:name="_Toc100322128"/>
      <w:bookmarkStart w:id="157" w:name="_Toc104398518"/>
      <w:bookmarkStart w:id="158" w:name="_Toc104971933"/>
      <w:r w:rsidRPr="006476B5">
        <w:t>Просмотр электронной подписи документа</w:t>
      </w:r>
      <w:bookmarkEnd w:id="155"/>
      <w:bookmarkEnd w:id="156"/>
      <w:bookmarkEnd w:id="157"/>
      <w:bookmarkEnd w:id="158"/>
    </w:p>
    <w:p w14:paraId="0A90D5B8" w14:textId="69784FEA" w:rsidR="00452E02" w:rsidRDefault="00452E02" w:rsidP="00452E02">
      <w:pPr>
        <w:pStyle w:val="af4"/>
      </w:pPr>
      <w:r w:rsidRPr="006476B5">
        <w:t>Для просмотра электронной подписи документа необходимо одним нажатием левой кнопки мыши вы</w:t>
      </w:r>
      <w:r>
        <w:t>делить</w:t>
      </w:r>
      <w:r w:rsidRPr="006476B5">
        <w:t xml:space="preserve"> соответствующую строку</w:t>
      </w:r>
      <w:r>
        <w:t xml:space="preserve"> и</w:t>
      </w:r>
      <w:r w:rsidRPr="006476B5">
        <w:t xml:space="preserve"> нажать на кнопку </w:t>
      </w:r>
      <w:r>
        <w:t xml:space="preserve">«Подписи документа» </w:t>
      </w:r>
      <w:r w:rsidRPr="006476B5">
        <w:t>(</w:t>
      </w:r>
      <w:r w:rsidR="00260412">
        <w:fldChar w:fldCharType="begin"/>
      </w:r>
      <w:r w:rsidR="00260412">
        <w:instrText xml:space="preserve"> REF _Ref104910916 \h </w:instrText>
      </w:r>
      <w:r w:rsidR="00260412">
        <w:fldChar w:fldCharType="separate"/>
      </w:r>
      <w:r w:rsidR="00183599">
        <w:t>Рисунок </w:t>
      </w:r>
      <w:r w:rsidR="00183599">
        <w:rPr>
          <w:noProof/>
        </w:rPr>
        <w:t>67</w:t>
      </w:r>
      <w:r w:rsidR="00260412">
        <w:fldChar w:fldCharType="end"/>
      </w:r>
      <w:r w:rsidRPr="006476B5">
        <w:t>).</w:t>
      </w:r>
    </w:p>
    <w:p w14:paraId="432EA276" w14:textId="77777777" w:rsidR="00260412" w:rsidRDefault="00260412" w:rsidP="00260412">
      <w:pPr>
        <w:pStyle w:val="af5"/>
      </w:pPr>
      <w:r>
        <w:drawing>
          <wp:inline distT="0" distB="0" distL="0" distR="0" wp14:anchorId="1CF23382" wp14:editId="3BE7FD34">
            <wp:extent cx="6120130" cy="23653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01911" w14:textId="3DDD035E" w:rsidR="00260412" w:rsidRDefault="00260412" w:rsidP="00260412">
      <w:pPr>
        <w:pStyle w:val="af7"/>
      </w:pPr>
      <w:bookmarkStart w:id="159" w:name="_Ref104910916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67</w:t>
      </w:r>
      <w:r w:rsidR="0061487E">
        <w:rPr>
          <w:noProof/>
        </w:rPr>
        <w:fldChar w:fldCharType="end"/>
      </w:r>
      <w:bookmarkEnd w:id="159"/>
      <w:r w:rsidRPr="006476B5">
        <w:t>. Просмотр электронной подписи документа</w:t>
      </w:r>
    </w:p>
    <w:p w14:paraId="7F4EBD50" w14:textId="0600D542" w:rsidR="00452E02" w:rsidRDefault="00452E02" w:rsidP="00452E02">
      <w:pPr>
        <w:pStyle w:val="af4"/>
      </w:pPr>
      <w:r w:rsidRPr="006476B5">
        <w:t>В результате откроется окно «Подписи» (</w:t>
      </w:r>
      <w:r w:rsidR="00260412">
        <w:fldChar w:fldCharType="begin"/>
      </w:r>
      <w:r w:rsidR="00260412">
        <w:instrText xml:space="preserve"> REF _Ref104910972 \h </w:instrText>
      </w:r>
      <w:r w:rsidR="00260412">
        <w:fldChar w:fldCharType="separate"/>
      </w:r>
      <w:r w:rsidR="00183599">
        <w:t>Рисунок </w:t>
      </w:r>
      <w:r w:rsidR="00183599">
        <w:rPr>
          <w:noProof/>
        </w:rPr>
        <w:t>68</w:t>
      </w:r>
      <w:r w:rsidR="00260412">
        <w:fldChar w:fldCharType="end"/>
      </w:r>
      <w:r w:rsidRPr="006476B5">
        <w:t>).</w:t>
      </w:r>
    </w:p>
    <w:p w14:paraId="56C13B46" w14:textId="77777777" w:rsidR="00260412" w:rsidRDefault="00260412" w:rsidP="00260412">
      <w:pPr>
        <w:pStyle w:val="af5"/>
      </w:pPr>
      <w:r>
        <w:drawing>
          <wp:inline distT="0" distB="0" distL="0" distR="0" wp14:anchorId="5707350F" wp14:editId="507DB81F">
            <wp:extent cx="6120130" cy="1186191"/>
            <wp:effectExtent l="0" t="0" r="0" b="0"/>
            <wp:docPr id="43" name="Рисунок 43" descr="C:\Users\user\AppData\Local\Temp\SNAGHTML2377be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SNAGHTML2377bebb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8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95136" w14:textId="1A339333" w:rsidR="00260412" w:rsidRDefault="00260412" w:rsidP="00260412">
      <w:pPr>
        <w:pStyle w:val="af7"/>
      </w:pPr>
      <w:bookmarkStart w:id="160" w:name="_Ref104910972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68</w:t>
      </w:r>
      <w:r w:rsidR="0061487E">
        <w:rPr>
          <w:noProof/>
        </w:rPr>
        <w:fldChar w:fldCharType="end"/>
      </w:r>
      <w:bookmarkEnd w:id="160"/>
      <w:r w:rsidRPr="006476B5">
        <w:t>. Окно «Подписи»</w:t>
      </w:r>
    </w:p>
    <w:p w14:paraId="483D3892" w14:textId="77777777" w:rsidR="00AB5C82" w:rsidRPr="00AB5C82" w:rsidRDefault="00AB5C82" w:rsidP="0013329D">
      <w:pPr>
        <w:pStyle w:val="21"/>
        <w:rPr>
          <w:lang w:eastAsia="ru-RU"/>
        </w:rPr>
      </w:pPr>
      <w:bookmarkStart w:id="161" w:name="_Toc79677511"/>
      <w:bookmarkStart w:id="162" w:name="_Toc100244471"/>
      <w:bookmarkStart w:id="163" w:name="_Toc104971934"/>
      <w:r w:rsidRPr="00AB5C82">
        <w:rPr>
          <w:lang w:eastAsia="ru-RU"/>
        </w:rPr>
        <w:t>Формирование версии документа</w:t>
      </w:r>
      <w:bookmarkEnd w:id="161"/>
      <w:bookmarkEnd w:id="162"/>
      <w:bookmarkEnd w:id="163"/>
    </w:p>
    <w:p w14:paraId="6FB01A25" w14:textId="77777777" w:rsidR="00AB5C82" w:rsidRPr="00AB5C82" w:rsidRDefault="00AB5C82" w:rsidP="0013329D">
      <w:pPr>
        <w:pStyle w:val="31"/>
        <w:rPr>
          <w:lang w:eastAsia="ru-RU"/>
        </w:rPr>
      </w:pPr>
      <w:bookmarkStart w:id="164" w:name="_Toc104971935"/>
      <w:r w:rsidRPr="00AB5C82">
        <w:rPr>
          <w:lang w:eastAsia="ru-RU"/>
        </w:rPr>
        <w:t>Формирование версии документа</w:t>
      </w:r>
      <w:bookmarkEnd w:id="164"/>
    </w:p>
    <w:p w14:paraId="51E7E6DD" w14:textId="77777777" w:rsidR="00AB5C82" w:rsidRPr="00AB5C82" w:rsidRDefault="00AB5C82" w:rsidP="00F92A6D">
      <w:pPr>
        <w:pStyle w:val="af4"/>
        <w:rPr>
          <w:lang w:eastAsia="ru-RU"/>
        </w:rPr>
      </w:pPr>
      <w:r w:rsidRPr="00AB5C82">
        <w:rPr>
          <w:b/>
          <w:lang w:eastAsia="ru-RU"/>
        </w:rPr>
        <w:t>Примечание.</w:t>
      </w:r>
      <w:r w:rsidRPr="00AB5C82">
        <w:rPr>
          <w:lang w:eastAsia="ru-RU"/>
        </w:rPr>
        <w:t xml:space="preserve"> Новая версия документа формируется для внесения правок в отчет при отрицательной резолюции получателя.</w:t>
      </w:r>
    </w:p>
    <w:p w14:paraId="48909C01" w14:textId="46B5D272" w:rsidR="00AB5C82" w:rsidRDefault="00AB5C82" w:rsidP="00F92A6D">
      <w:pPr>
        <w:pStyle w:val="af4"/>
        <w:rPr>
          <w:lang w:eastAsia="ru-RU"/>
        </w:rPr>
      </w:pPr>
      <w:r w:rsidRPr="00AB5C82">
        <w:rPr>
          <w:lang w:eastAsia="ru-RU"/>
        </w:rPr>
        <w:t xml:space="preserve">Для формирования новой версии документа необходимо одним нажатием левой кнопки мыши выделить соответствующую строку, нажать на кнопку «Реестр» и выбрать пункт </w:t>
      </w:r>
      <w:r w:rsidRPr="00AB5C82">
        <w:rPr>
          <w:i/>
          <w:lang w:eastAsia="ru-RU"/>
        </w:rPr>
        <w:t>[Версия/Создать версию]</w:t>
      </w:r>
      <w:r w:rsidRPr="00AB5C82">
        <w:rPr>
          <w:lang w:eastAsia="ru-RU"/>
        </w:rPr>
        <w:t xml:space="preserve"> (</w:t>
      </w:r>
      <w:r w:rsidR="006A36BE">
        <w:rPr>
          <w:lang w:eastAsia="ru-RU"/>
        </w:rPr>
        <w:fldChar w:fldCharType="begin"/>
      </w:r>
      <w:r w:rsidR="006A36BE">
        <w:rPr>
          <w:lang w:eastAsia="ru-RU"/>
        </w:rPr>
        <w:instrText xml:space="preserve"> REF _Ref104911243 \h </w:instrText>
      </w:r>
      <w:r w:rsidR="006A36BE">
        <w:rPr>
          <w:lang w:eastAsia="ru-RU"/>
        </w:rPr>
      </w:r>
      <w:r w:rsidR="006A36BE">
        <w:rPr>
          <w:lang w:eastAsia="ru-RU"/>
        </w:rPr>
        <w:fldChar w:fldCharType="separate"/>
      </w:r>
      <w:r w:rsidR="00183599">
        <w:t>Рисунок </w:t>
      </w:r>
      <w:r w:rsidR="00183599">
        <w:rPr>
          <w:noProof/>
        </w:rPr>
        <w:t>69</w:t>
      </w:r>
      <w:r w:rsidR="006A36BE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47AAD72E" w14:textId="77777777" w:rsidR="006A36BE" w:rsidRDefault="006A36BE" w:rsidP="006A36BE">
      <w:pPr>
        <w:pStyle w:val="af5"/>
      </w:pPr>
      <w:r>
        <w:drawing>
          <wp:inline distT="0" distB="0" distL="0" distR="0" wp14:anchorId="57F886F9" wp14:editId="1873E5E4">
            <wp:extent cx="6120130" cy="2355215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A7C54" w14:textId="35967F8B" w:rsidR="006A36BE" w:rsidRPr="00AB5C82" w:rsidRDefault="006A36BE" w:rsidP="006A36BE">
      <w:pPr>
        <w:pStyle w:val="af7"/>
      </w:pPr>
      <w:bookmarkStart w:id="165" w:name="_Ref104911243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69</w:t>
      </w:r>
      <w:r w:rsidR="0061487E">
        <w:rPr>
          <w:noProof/>
        </w:rPr>
        <w:fldChar w:fldCharType="end"/>
      </w:r>
      <w:bookmarkEnd w:id="165"/>
      <w:r w:rsidRPr="00AB5C82">
        <w:rPr>
          <w:lang w:eastAsia="ru-RU"/>
        </w:rPr>
        <w:t>. Формирование новой версии документа</w:t>
      </w:r>
    </w:p>
    <w:p w14:paraId="79345581" w14:textId="65572DF8" w:rsidR="00AB5C82" w:rsidRPr="00AB5C82" w:rsidRDefault="00AB5C82" w:rsidP="00F92A6D">
      <w:pPr>
        <w:pStyle w:val="af4"/>
        <w:rPr>
          <w:lang w:eastAsia="ru-RU"/>
        </w:rPr>
      </w:pPr>
      <w:r w:rsidRPr="00AB5C82">
        <w:rPr>
          <w:lang w:eastAsia="ru-RU"/>
        </w:rPr>
        <w:t>В открывшемся окне «Сообщение» необходимо нажать на кнопку «Да» (</w:t>
      </w:r>
      <w:r w:rsidR="00B32C94">
        <w:rPr>
          <w:lang w:eastAsia="ru-RU"/>
        </w:rPr>
        <w:fldChar w:fldCharType="begin"/>
      </w:r>
      <w:r w:rsidR="00B32C94">
        <w:rPr>
          <w:lang w:eastAsia="ru-RU"/>
        </w:rPr>
        <w:instrText xml:space="preserve"> REF _Ref104911409 \h </w:instrText>
      </w:r>
      <w:r w:rsidR="00B32C94">
        <w:rPr>
          <w:lang w:eastAsia="ru-RU"/>
        </w:rPr>
      </w:r>
      <w:r w:rsidR="00B32C94">
        <w:rPr>
          <w:lang w:eastAsia="ru-RU"/>
        </w:rPr>
        <w:fldChar w:fldCharType="separate"/>
      </w:r>
      <w:r w:rsidR="00183599">
        <w:t>Рисунок </w:t>
      </w:r>
      <w:r w:rsidR="00183599">
        <w:rPr>
          <w:noProof/>
        </w:rPr>
        <w:t>70</w:t>
      </w:r>
      <w:r w:rsidR="00B32C94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43601BBE" w14:textId="77777777" w:rsidR="00B32C94" w:rsidRDefault="00AB5C82" w:rsidP="00B32C94">
      <w:pPr>
        <w:pStyle w:val="af5"/>
      </w:pPr>
      <w:r w:rsidRPr="00AB5C82">
        <w:drawing>
          <wp:inline distT="0" distB="0" distL="0" distR="0" wp14:anchorId="398B34DE" wp14:editId="2C77F0CE">
            <wp:extent cx="4028868" cy="1080000"/>
            <wp:effectExtent l="0" t="0" r="0" b="635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02886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3683" w14:textId="764F0F3B" w:rsidR="00AB5C82" w:rsidRPr="00AB5C82" w:rsidRDefault="00B32C94" w:rsidP="00B32C94">
      <w:pPr>
        <w:pStyle w:val="af7"/>
      </w:pPr>
      <w:bookmarkStart w:id="166" w:name="_Ref104911409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70</w:t>
      </w:r>
      <w:r w:rsidR="0061487E">
        <w:rPr>
          <w:noProof/>
        </w:rPr>
        <w:fldChar w:fldCharType="end"/>
      </w:r>
      <w:bookmarkEnd w:id="166"/>
      <w:r w:rsidRPr="00AB5C82">
        <w:rPr>
          <w:lang w:eastAsia="ru-RU"/>
        </w:rPr>
        <w:t>. Системное сообщение</w:t>
      </w:r>
    </w:p>
    <w:p w14:paraId="32CAE870" w14:textId="4A92EB43" w:rsidR="00AB5C82" w:rsidRPr="00AB5C82" w:rsidRDefault="00AB5C82" w:rsidP="00F92A6D">
      <w:pPr>
        <w:pStyle w:val="af4"/>
        <w:rPr>
          <w:lang w:eastAsia="ru-RU"/>
        </w:rPr>
      </w:pPr>
      <w:r w:rsidRPr="00AB5C82">
        <w:rPr>
          <w:lang w:eastAsia="ru-RU"/>
        </w:rPr>
        <w:t xml:space="preserve">В открывшемся </w:t>
      </w:r>
      <w:r w:rsidR="00B32C94">
        <w:rPr>
          <w:lang w:eastAsia="ru-RU"/>
        </w:rPr>
        <w:t>системном сообщении</w:t>
      </w:r>
      <w:r w:rsidRPr="00AB5C82">
        <w:rPr>
          <w:lang w:eastAsia="ru-RU"/>
        </w:rPr>
        <w:t xml:space="preserve"> необходимо нажать на кнопку «ОК» (</w:t>
      </w:r>
      <w:r w:rsidR="00B32C94">
        <w:rPr>
          <w:lang w:eastAsia="ru-RU"/>
        </w:rPr>
        <w:fldChar w:fldCharType="begin"/>
      </w:r>
      <w:r w:rsidR="00B32C94">
        <w:rPr>
          <w:lang w:eastAsia="ru-RU"/>
        </w:rPr>
        <w:instrText xml:space="preserve"> REF _Ref104911554 \h </w:instrText>
      </w:r>
      <w:r w:rsidR="00B32C94">
        <w:rPr>
          <w:lang w:eastAsia="ru-RU"/>
        </w:rPr>
      </w:r>
      <w:r w:rsidR="00B32C94">
        <w:rPr>
          <w:lang w:eastAsia="ru-RU"/>
        </w:rPr>
        <w:fldChar w:fldCharType="separate"/>
      </w:r>
      <w:r w:rsidR="00183599">
        <w:t>Рисунок </w:t>
      </w:r>
      <w:r w:rsidR="00183599">
        <w:rPr>
          <w:noProof/>
        </w:rPr>
        <w:t>71</w:t>
      </w:r>
      <w:r w:rsidR="00B32C94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30B15CFD" w14:textId="77777777" w:rsidR="00B32C94" w:rsidRDefault="00AB5C82" w:rsidP="00B32C94">
      <w:pPr>
        <w:pStyle w:val="af5"/>
      </w:pPr>
      <w:r w:rsidRPr="00AB5C82">
        <w:drawing>
          <wp:inline distT="0" distB="0" distL="0" distR="0" wp14:anchorId="105DE59B" wp14:editId="7D3E2BD2">
            <wp:extent cx="2449002" cy="1048480"/>
            <wp:effectExtent l="0" t="0" r="8890" b="0"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476634" cy="10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3DD0A" w14:textId="5C0C438C" w:rsidR="00AB5C82" w:rsidRPr="00AB5C82" w:rsidRDefault="00B32C94" w:rsidP="00B32C94">
      <w:pPr>
        <w:pStyle w:val="af7"/>
      </w:pPr>
      <w:bookmarkStart w:id="167" w:name="_Ref104911554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71</w:t>
      </w:r>
      <w:r w:rsidR="0061487E">
        <w:rPr>
          <w:noProof/>
        </w:rPr>
        <w:fldChar w:fldCharType="end"/>
      </w:r>
      <w:bookmarkEnd w:id="167"/>
      <w:r w:rsidRPr="00AB5C82">
        <w:rPr>
          <w:lang w:eastAsia="ru-RU"/>
        </w:rPr>
        <w:t>. Системное сообщение</w:t>
      </w:r>
    </w:p>
    <w:p w14:paraId="1883E78E" w14:textId="77777777" w:rsidR="00AB5C82" w:rsidRPr="00AB5C82" w:rsidRDefault="00AB5C82" w:rsidP="00F92A6D">
      <w:pPr>
        <w:pStyle w:val="af4"/>
      </w:pPr>
      <w:r w:rsidRPr="00AB5C82">
        <w:t>В результате будет создана новая версия документа.</w:t>
      </w:r>
    </w:p>
    <w:p w14:paraId="1756E3BE" w14:textId="77777777" w:rsidR="00AB5C82" w:rsidRPr="00AB5C82" w:rsidRDefault="00AB5C82" w:rsidP="0013329D">
      <w:pPr>
        <w:pStyle w:val="31"/>
        <w:rPr>
          <w:lang w:eastAsia="ru-RU"/>
        </w:rPr>
      </w:pPr>
      <w:bookmarkStart w:id="168" w:name="_Toc79677512"/>
      <w:bookmarkStart w:id="169" w:name="_Toc104971936"/>
      <w:r w:rsidRPr="00AB5C82">
        <w:rPr>
          <w:lang w:eastAsia="ru-RU"/>
        </w:rPr>
        <w:t>Просмотр версий документа</w:t>
      </w:r>
      <w:bookmarkEnd w:id="168"/>
      <w:bookmarkEnd w:id="169"/>
    </w:p>
    <w:p w14:paraId="7B6BA97D" w14:textId="33F7A876" w:rsidR="00AB5C82" w:rsidRDefault="00AB5C82" w:rsidP="00F92A6D">
      <w:pPr>
        <w:pStyle w:val="af4"/>
        <w:rPr>
          <w:lang w:eastAsia="ru-RU"/>
        </w:rPr>
      </w:pPr>
      <w:r w:rsidRPr="00AB5C82">
        <w:rPr>
          <w:lang w:eastAsia="ru-RU"/>
        </w:rPr>
        <w:t xml:space="preserve">Для просмотра версий документа необходимо одним нажатием левой кнопки мыши выделить соответствующую строку, нажать на кнопку «Реестр» и выбрать пункт </w:t>
      </w:r>
      <w:r w:rsidRPr="00AB5C82">
        <w:rPr>
          <w:i/>
          <w:lang w:eastAsia="ru-RU"/>
        </w:rPr>
        <w:t>[Версия/Просмотр версий]</w:t>
      </w:r>
      <w:r w:rsidRPr="00AB5C82">
        <w:rPr>
          <w:lang w:eastAsia="ru-RU"/>
        </w:rPr>
        <w:t xml:space="preserve"> (</w:t>
      </w:r>
      <w:r w:rsidR="00BF1FC7">
        <w:rPr>
          <w:lang w:eastAsia="ru-RU"/>
        </w:rPr>
        <w:fldChar w:fldCharType="begin"/>
      </w:r>
      <w:r w:rsidR="00BF1FC7">
        <w:rPr>
          <w:lang w:eastAsia="ru-RU"/>
        </w:rPr>
        <w:instrText xml:space="preserve"> REF _Ref104911798 \h </w:instrText>
      </w:r>
      <w:r w:rsidR="00BF1FC7">
        <w:rPr>
          <w:lang w:eastAsia="ru-RU"/>
        </w:rPr>
      </w:r>
      <w:r w:rsidR="00BF1FC7">
        <w:rPr>
          <w:lang w:eastAsia="ru-RU"/>
        </w:rPr>
        <w:fldChar w:fldCharType="separate"/>
      </w:r>
      <w:r w:rsidR="00183599">
        <w:t>Рисунок </w:t>
      </w:r>
      <w:r w:rsidR="00183599">
        <w:rPr>
          <w:noProof/>
        </w:rPr>
        <w:t>72</w:t>
      </w:r>
      <w:r w:rsidR="00BF1FC7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6141AAEE" w14:textId="77777777" w:rsidR="00BF1FC7" w:rsidRDefault="00BF1FC7" w:rsidP="00BF1FC7">
      <w:pPr>
        <w:pStyle w:val="af5"/>
      </w:pPr>
      <w:r>
        <w:drawing>
          <wp:inline distT="0" distB="0" distL="0" distR="0" wp14:anchorId="64006C4C" wp14:editId="36F5531B">
            <wp:extent cx="6120130" cy="23653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1A3F" w14:textId="4BE6B6C3" w:rsidR="00BF1FC7" w:rsidRPr="00AB5C82" w:rsidRDefault="00BF1FC7" w:rsidP="00BF1FC7">
      <w:pPr>
        <w:pStyle w:val="af7"/>
      </w:pPr>
      <w:bookmarkStart w:id="170" w:name="_Ref104911798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72</w:t>
      </w:r>
      <w:r w:rsidR="0061487E">
        <w:rPr>
          <w:noProof/>
        </w:rPr>
        <w:fldChar w:fldCharType="end"/>
      </w:r>
      <w:bookmarkEnd w:id="170"/>
      <w:r w:rsidRPr="00AB5C82">
        <w:rPr>
          <w:lang w:eastAsia="ru-RU"/>
        </w:rPr>
        <w:t>. Просмотр версий документа</w:t>
      </w:r>
    </w:p>
    <w:p w14:paraId="21623D24" w14:textId="30F716F5" w:rsidR="00AB5C82" w:rsidRDefault="00AB5C82" w:rsidP="00F92A6D">
      <w:pPr>
        <w:pStyle w:val="af4"/>
        <w:rPr>
          <w:lang w:eastAsia="ru-RU"/>
        </w:rPr>
      </w:pPr>
      <w:r w:rsidRPr="00AB5C82">
        <w:rPr>
          <w:lang w:eastAsia="ru-RU"/>
        </w:rPr>
        <w:t>В результате откроется окно «Просмотр версий» (</w:t>
      </w:r>
      <w:r w:rsidR="00BF1FC7">
        <w:rPr>
          <w:lang w:eastAsia="ru-RU"/>
        </w:rPr>
        <w:fldChar w:fldCharType="begin"/>
      </w:r>
      <w:r w:rsidR="00BF1FC7">
        <w:rPr>
          <w:lang w:eastAsia="ru-RU"/>
        </w:rPr>
        <w:instrText xml:space="preserve"> REF _Ref104911880 \h </w:instrText>
      </w:r>
      <w:r w:rsidR="00BF1FC7">
        <w:rPr>
          <w:lang w:eastAsia="ru-RU"/>
        </w:rPr>
      </w:r>
      <w:r w:rsidR="00BF1FC7">
        <w:rPr>
          <w:lang w:eastAsia="ru-RU"/>
        </w:rPr>
        <w:fldChar w:fldCharType="separate"/>
      </w:r>
      <w:r w:rsidR="00183599">
        <w:t>Рисунок </w:t>
      </w:r>
      <w:r w:rsidR="00183599">
        <w:rPr>
          <w:noProof/>
        </w:rPr>
        <w:t>73</w:t>
      </w:r>
      <w:r w:rsidR="00BF1FC7">
        <w:rPr>
          <w:lang w:eastAsia="ru-RU"/>
        </w:rPr>
        <w:fldChar w:fldCharType="end"/>
      </w:r>
      <w:r w:rsidRPr="00AB5C82">
        <w:rPr>
          <w:lang w:eastAsia="ru-RU"/>
        </w:rPr>
        <w:t>).</w:t>
      </w:r>
    </w:p>
    <w:p w14:paraId="0E6095AE" w14:textId="77777777" w:rsidR="00BF1FC7" w:rsidRDefault="00BF1FC7" w:rsidP="00BF1FC7">
      <w:pPr>
        <w:pStyle w:val="af5"/>
      </w:pPr>
      <w:r>
        <w:drawing>
          <wp:inline distT="0" distB="0" distL="0" distR="0" wp14:anchorId="77445A5A" wp14:editId="3BC32915">
            <wp:extent cx="6120130" cy="1043940"/>
            <wp:effectExtent l="0" t="0" r="0" b="381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1123B" w14:textId="6839DE32" w:rsidR="00BF1FC7" w:rsidRPr="00AB5C82" w:rsidRDefault="00BF1FC7" w:rsidP="00BF1FC7">
      <w:pPr>
        <w:pStyle w:val="af7"/>
      </w:pPr>
      <w:bookmarkStart w:id="171" w:name="_Ref104911880"/>
      <w:r>
        <w:t>Рисунок </w:t>
      </w:r>
      <w:r w:rsidR="0061487E">
        <w:fldChar w:fldCharType="begin"/>
      </w:r>
      <w:r w:rsidR="0061487E">
        <w:instrText xml:space="preserve"> SEQ </w:instrText>
      </w:r>
      <w:r w:rsidR="0061487E">
        <w:instrText xml:space="preserve">Рисунок \* ARABIC </w:instrText>
      </w:r>
      <w:r w:rsidR="0061487E">
        <w:fldChar w:fldCharType="separate"/>
      </w:r>
      <w:r w:rsidR="00183599">
        <w:rPr>
          <w:noProof/>
        </w:rPr>
        <w:t>73</w:t>
      </w:r>
      <w:r w:rsidR="0061487E">
        <w:rPr>
          <w:noProof/>
        </w:rPr>
        <w:fldChar w:fldCharType="end"/>
      </w:r>
      <w:bookmarkEnd w:id="171"/>
      <w:r w:rsidRPr="00AB5C82">
        <w:rPr>
          <w:lang w:eastAsia="ru-RU"/>
        </w:rPr>
        <w:t>. Окно «Просмотр версий»</w:t>
      </w:r>
    </w:p>
    <w:p w14:paraId="26B80B0B" w14:textId="1DA0FEE5" w:rsidR="00AB5C82" w:rsidRPr="00AB5C82" w:rsidRDefault="00AB5C82" w:rsidP="00F92A6D">
      <w:pPr>
        <w:pStyle w:val="af4"/>
        <w:rPr>
          <w:lang w:eastAsia="ru-RU"/>
        </w:rPr>
      </w:pPr>
      <w:r w:rsidRPr="00AB5C82">
        <w:rPr>
          <w:lang w:eastAsia="ru-RU"/>
        </w:rPr>
        <w:t>В окне «Просмотр версий» реализованы следующие функциональные кнопки (</w:t>
      </w:r>
      <w:r w:rsidR="00A442F4">
        <w:rPr>
          <w:lang w:eastAsia="ru-RU"/>
        </w:rPr>
        <w:fldChar w:fldCharType="begin"/>
      </w:r>
      <w:r w:rsidR="00A442F4">
        <w:rPr>
          <w:lang w:eastAsia="ru-RU"/>
        </w:rPr>
        <w:instrText xml:space="preserve"> REF _Ref104912155 \h </w:instrText>
      </w:r>
      <w:r w:rsidR="00A442F4">
        <w:rPr>
          <w:lang w:eastAsia="ru-RU"/>
        </w:rPr>
      </w:r>
      <w:r w:rsidR="00A442F4">
        <w:rPr>
          <w:lang w:eastAsia="ru-RU"/>
        </w:rPr>
        <w:fldChar w:fldCharType="separate"/>
      </w:r>
      <w:r w:rsidR="00183599">
        <w:t>Рисунок </w:t>
      </w:r>
      <w:r w:rsidR="00183599">
        <w:rPr>
          <w:noProof/>
        </w:rPr>
        <w:t>74</w:t>
      </w:r>
      <w:r w:rsidR="00A442F4">
        <w:rPr>
          <w:lang w:eastAsia="ru-RU"/>
        </w:rPr>
        <w:fldChar w:fldCharType="end"/>
      </w:r>
      <w:r w:rsidRPr="00AB5C82">
        <w:rPr>
          <w:lang w:eastAsia="ru-RU"/>
        </w:rPr>
        <w:t>):</w:t>
      </w:r>
    </w:p>
    <w:p w14:paraId="7D8C7DEF" w14:textId="2619D1B2" w:rsidR="00AB5C82" w:rsidRPr="00AB5C82" w:rsidRDefault="00AB5C82" w:rsidP="00F92A6D">
      <w:pPr>
        <w:pStyle w:val="-"/>
        <w:rPr>
          <w:snapToGrid w:val="0"/>
          <w:lang w:eastAsia="ru-RU"/>
        </w:rPr>
      </w:pPr>
      <w:r w:rsidRPr="00AB5C82">
        <w:rPr>
          <w:snapToGrid w:val="0"/>
          <w:lang w:eastAsia="ru-RU"/>
        </w:rPr>
        <w:t>«</w:t>
      </w:r>
      <w:commentRangeStart w:id="172"/>
      <w:r w:rsidRPr="00AB5C82">
        <w:rPr>
          <w:snapToGrid w:val="0"/>
          <w:lang w:eastAsia="ru-RU"/>
        </w:rPr>
        <w:t>Согласование/Утверждение» (1) – просмотр листа согласования</w:t>
      </w:r>
      <w:r w:rsidR="00944CCF">
        <w:rPr>
          <w:snapToGrid w:val="0"/>
          <w:lang w:eastAsia="ru-RU"/>
        </w:rPr>
        <w:t xml:space="preserve"> (недоступн</w:t>
      </w:r>
      <w:r w:rsidR="0035249E">
        <w:rPr>
          <w:snapToGrid w:val="0"/>
          <w:lang w:eastAsia="ru-RU"/>
        </w:rPr>
        <w:t>о</w:t>
      </w:r>
      <w:r w:rsidR="00944CCF">
        <w:rPr>
          <w:snapToGrid w:val="0"/>
          <w:lang w:eastAsia="ru-RU"/>
        </w:rPr>
        <w:t xml:space="preserve"> для МО)</w:t>
      </w:r>
      <w:r w:rsidRPr="00AB5C82">
        <w:rPr>
          <w:snapToGrid w:val="0"/>
          <w:lang w:eastAsia="ru-RU"/>
        </w:rPr>
        <w:t>;</w:t>
      </w:r>
      <w:commentRangeEnd w:id="172"/>
      <w:r w:rsidR="0035249E">
        <w:rPr>
          <w:rStyle w:val="aa"/>
          <w:rFonts w:eastAsia="Calibri"/>
          <w:spacing w:val="0"/>
        </w:rPr>
        <w:commentReference w:id="172"/>
      </w:r>
    </w:p>
    <w:p w14:paraId="11C82AF8" w14:textId="77777777" w:rsidR="00AB5C82" w:rsidRPr="00AB5C82" w:rsidRDefault="00AB5C82" w:rsidP="00F92A6D">
      <w:pPr>
        <w:pStyle w:val="-"/>
        <w:rPr>
          <w:snapToGrid w:val="0"/>
          <w:lang w:eastAsia="ru-RU"/>
        </w:rPr>
      </w:pPr>
      <w:r w:rsidRPr="00AB5C82">
        <w:rPr>
          <w:snapToGrid w:val="0"/>
          <w:lang w:eastAsia="ru-RU"/>
        </w:rPr>
        <w:t>«История резолюций (2) – просмотр истории резолюций;</w:t>
      </w:r>
    </w:p>
    <w:p w14:paraId="47252A5C" w14:textId="77777777" w:rsidR="00AB5C82" w:rsidRPr="00AB5C82" w:rsidRDefault="00AB5C82" w:rsidP="00F92A6D">
      <w:pPr>
        <w:pStyle w:val="-"/>
        <w:rPr>
          <w:snapToGrid w:val="0"/>
          <w:lang w:eastAsia="ru-RU"/>
        </w:rPr>
      </w:pPr>
      <w:r w:rsidRPr="00AB5C82">
        <w:rPr>
          <w:snapToGrid w:val="0"/>
          <w:lang w:eastAsia="ru-RU"/>
        </w:rPr>
        <w:t>«Просмотр» (3) – просмотр карточки документа;</w:t>
      </w:r>
    </w:p>
    <w:p w14:paraId="77D6E316" w14:textId="6349DB8F" w:rsidR="00AB5C82" w:rsidRDefault="00AB5C82" w:rsidP="00F92A6D">
      <w:pPr>
        <w:pStyle w:val="-"/>
        <w:rPr>
          <w:snapToGrid w:val="0"/>
          <w:lang w:eastAsia="ru-RU"/>
        </w:rPr>
      </w:pPr>
      <w:r w:rsidRPr="00AB5C82">
        <w:rPr>
          <w:snapToGrid w:val="0"/>
          <w:lang w:eastAsia="ru-RU"/>
        </w:rPr>
        <w:t>«Печать отчета» (4) – формирование печатной формы документа с расширением </w:t>
      </w:r>
      <w:r w:rsidRPr="00AB5C82">
        <w:rPr>
          <w:b/>
          <w:snapToGrid w:val="0"/>
          <w:lang w:eastAsia="ru-RU"/>
        </w:rPr>
        <w:t>*.pdf</w:t>
      </w:r>
      <w:r w:rsidRPr="00AB5C82">
        <w:rPr>
          <w:snapToGrid w:val="0"/>
          <w:lang w:eastAsia="ru-RU"/>
        </w:rPr>
        <w:t>.</w:t>
      </w:r>
    </w:p>
    <w:p w14:paraId="321BE761" w14:textId="77777777" w:rsidR="00A442F4" w:rsidRDefault="00A442F4" w:rsidP="00A442F4">
      <w:pPr>
        <w:pStyle w:val="af5"/>
      </w:pPr>
      <w:r>
        <w:drawing>
          <wp:inline distT="0" distB="0" distL="0" distR="0" wp14:anchorId="3AB6351E" wp14:editId="60BFBEF2">
            <wp:extent cx="6120130" cy="1042035"/>
            <wp:effectExtent l="0" t="0" r="0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8E7F3" w14:textId="71D901B9" w:rsidR="00A442F4" w:rsidRPr="00AB5C82" w:rsidRDefault="00A442F4" w:rsidP="00A442F4">
      <w:pPr>
        <w:pStyle w:val="af7"/>
        <w:rPr>
          <w:snapToGrid w:val="0"/>
        </w:rPr>
      </w:pPr>
      <w:bookmarkStart w:id="173" w:name="_Ref104912155"/>
      <w:r>
        <w:t>Рисунок </w:t>
      </w:r>
      <w:r w:rsidR="0061487E">
        <w:fldChar w:fldCharType="begin"/>
      </w:r>
      <w:r w:rsidR="0061487E">
        <w:instrText xml:space="preserve"> SEQ Рисунок \* ARABIC </w:instrText>
      </w:r>
      <w:r w:rsidR="0061487E">
        <w:fldChar w:fldCharType="separate"/>
      </w:r>
      <w:r w:rsidR="00183599">
        <w:rPr>
          <w:noProof/>
        </w:rPr>
        <w:t>74</w:t>
      </w:r>
      <w:r w:rsidR="0061487E">
        <w:rPr>
          <w:noProof/>
        </w:rPr>
        <w:fldChar w:fldCharType="end"/>
      </w:r>
      <w:bookmarkEnd w:id="173"/>
      <w:r w:rsidRPr="00AB5C82">
        <w:rPr>
          <w:lang w:eastAsia="ru-RU"/>
        </w:rPr>
        <w:t>. Функциональные кнопки окна «Просмотр версий»</w:t>
      </w:r>
    </w:p>
    <w:p w14:paraId="0E8A7D07" w14:textId="77777777" w:rsidR="00575325" w:rsidRDefault="00575325" w:rsidP="00575325">
      <w:pPr>
        <w:pStyle w:val="1"/>
      </w:pPr>
      <w:bookmarkStart w:id="174" w:name="_Toc86157922"/>
      <w:bookmarkStart w:id="175" w:name="_Toc104971937"/>
      <w:r w:rsidRPr="00982F05">
        <w:t xml:space="preserve">Техническая </w:t>
      </w:r>
      <w:r w:rsidRPr="00C518BF">
        <w:t>поддержка</w:t>
      </w:r>
      <w:bookmarkEnd w:id="174"/>
      <w:bookmarkEnd w:id="175"/>
    </w:p>
    <w:p w14:paraId="5D1E179E" w14:textId="77777777" w:rsidR="00854C5F" w:rsidRDefault="00854C5F" w:rsidP="00854C5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2000"/>
        <w:jc w:val="center"/>
        <w:rPr>
          <w:rFonts w:eastAsia="Times New Roman"/>
          <w:b/>
          <w:color w:val="000000" w:themeColor="text1"/>
          <w:szCs w:val="24"/>
          <w:lang w:eastAsia="ru-RU"/>
        </w:rPr>
      </w:pPr>
      <w:r w:rsidRPr="000B3C14">
        <w:rPr>
          <w:rFonts w:eastAsia="Times New Roman"/>
          <w:b/>
          <w:color w:val="000000" w:themeColor="text1"/>
          <w:szCs w:val="24"/>
          <w:lang w:eastAsia="ru-RU"/>
        </w:rPr>
        <w:t xml:space="preserve">При возникновении вопросов, </w:t>
      </w:r>
      <w:r>
        <w:rPr>
          <w:rFonts w:eastAsia="Times New Roman"/>
          <w:b/>
          <w:color w:val="000000" w:themeColor="text1"/>
          <w:szCs w:val="24"/>
          <w:lang w:eastAsia="ru-RU"/>
        </w:rPr>
        <w:t>связанных с организацией работы</w:t>
      </w:r>
      <w:r w:rsidRPr="000B3C14">
        <w:rPr>
          <w:rFonts w:eastAsia="Times New Roman"/>
          <w:b/>
          <w:color w:val="000000" w:themeColor="text1"/>
          <w:szCs w:val="24"/>
          <w:lang w:eastAsia="ru-RU"/>
        </w:rPr>
        <w:t xml:space="preserve"> в «ГИС ОМС», необходимо обращаться в службу технической поддержки по следующим каналам связи:</w:t>
      </w:r>
    </w:p>
    <w:p w14:paraId="667CF651" w14:textId="77777777" w:rsidR="00854C5F" w:rsidRPr="00194BC3" w:rsidRDefault="00854C5F" w:rsidP="00854C5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rFonts w:eastAsia="Times New Roman"/>
          <w:b/>
          <w:color w:val="000000" w:themeColor="text1"/>
          <w:szCs w:val="24"/>
          <w:lang w:eastAsia="ru-RU"/>
        </w:rPr>
      </w:pPr>
      <w:r w:rsidRPr="00194BC3">
        <w:rPr>
          <w:rFonts w:eastAsia="Times New Roman"/>
          <w:b/>
          <w:color w:val="000000" w:themeColor="text1"/>
          <w:szCs w:val="24"/>
          <w:lang w:eastAsia="ru-RU"/>
        </w:rPr>
        <w:t>Telegram-канал для регистрации обращений @foms_bot;</w:t>
      </w:r>
    </w:p>
    <w:p w14:paraId="63026D2C" w14:textId="32973061" w:rsidR="00854C5F" w:rsidRPr="000B3C14" w:rsidRDefault="00EF3E71" w:rsidP="00854C5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center"/>
        <w:rPr>
          <w:rFonts w:eastAsia="Times New Roman"/>
          <w:b/>
          <w:color w:val="000000" w:themeColor="text1"/>
          <w:szCs w:val="24"/>
          <w:lang w:eastAsia="ru-RU"/>
        </w:rPr>
      </w:pPr>
      <w:r>
        <w:rPr>
          <w:rFonts w:eastAsia="Times New Roman"/>
          <w:b/>
          <w:color w:val="000000" w:themeColor="text1"/>
          <w:szCs w:val="24"/>
          <w:lang w:eastAsia="ru-RU"/>
        </w:rPr>
        <w:t>по телефону 8 (800) 775 79 16</w:t>
      </w:r>
      <w:r w:rsidR="00854C5F" w:rsidRPr="000B3C14">
        <w:rPr>
          <w:rFonts w:eastAsia="Times New Roman"/>
          <w:b/>
          <w:color w:val="000000" w:themeColor="text1"/>
          <w:szCs w:val="24"/>
          <w:lang w:eastAsia="ru-RU"/>
        </w:rPr>
        <w:t xml:space="preserve"> (многоканальный, бесплатный, в том числе для регионов России);</w:t>
      </w:r>
    </w:p>
    <w:p w14:paraId="6F231277" w14:textId="2D30A009" w:rsidR="00854C5F" w:rsidRPr="000B3C14" w:rsidRDefault="00854C5F" w:rsidP="00854C5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center"/>
        <w:rPr>
          <w:rFonts w:eastAsia="Times New Roman"/>
          <w:b/>
          <w:color w:val="000000" w:themeColor="text1"/>
          <w:szCs w:val="24"/>
          <w:lang w:eastAsia="ru-RU"/>
        </w:rPr>
      </w:pPr>
      <w:r w:rsidRPr="000B3C14">
        <w:rPr>
          <w:rFonts w:eastAsia="Times New Roman"/>
          <w:b/>
          <w:color w:val="000000" w:themeColor="text1"/>
          <w:szCs w:val="24"/>
          <w:lang w:eastAsia="ru-RU"/>
        </w:rPr>
        <w:t xml:space="preserve">по адресу электронной почты </w:t>
      </w:r>
      <w:hyperlink r:id="rId86" w:history="1">
        <w:r w:rsidRPr="000B3C14">
          <w:rPr>
            <w:rStyle w:val="af9"/>
            <w:color w:val="000000" w:themeColor="text1"/>
            <w:szCs w:val="24"/>
            <w:lang w:eastAsia="ru-RU"/>
          </w:rPr>
          <w:t>stp_gis@ffoms.gov.ru</w:t>
        </w:r>
      </w:hyperlink>
      <w:r w:rsidRPr="000B3C14">
        <w:rPr>
          <w:rFonts w:eastAsia="Times New Roman"/>
          <w:b/>
          <w:color w:val="000000" w:themeColor="text1"/>
          <w:szCs w:val="24"/>
          <w:lang w:eastAsia="ru-RU"/>
        </w:rPr>
        <w:t>;</w:t>
      </w:r>
    </w:p>
    <w:p w14:paraId="2F884522" w14:textId="77777777" w:rsidR="00854C5F" w:rsidRPr="000B3C14" w:rsidRDefault="00854C5F" w:rsidP="00854C5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center"/>
        <w:rPr>
          <w:rFonts w:eastAsia="Times New Roman"/>
          <w:b/>
          <w:color w:val="000000" w:themeColor="text1"/>
          <w:szCs w:val="24"/>
          <w:lang w:eastAsia="ru-RU"/>
        </w:rPr>
      </w:pPr>
      <w:r w:rsidRPr="000B3C14">
        <w:rPr>
          <w:rFonts w:eastAsia="Times New Roman"/>
          <w:b/>
          <w:color w:val="000000" w:themeColor="text1"/>
          <w:szCs w:val="24"/>
          <w:lang w:eastAsia="ru-RU"/>
        </w:rPr>
        <w:t>с использованием раздела «Техническая поддержка» ГИС ОМС</w:t>
      </w:r>
    </w:p>
    <w:p w14:paraId="19D10464" w14:textId="77777777" w:rsidR="00854C5F" w:rsidRPr="000B3C14" w:rsidRDefault="00854C5F" w:rsidP="00854C5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709"/>
        <w:jc w:val="center"/>
        <w:rPr>
          <w:b/>
          <w:color w:val="000000" w:themeColor="text1"/>
        </w:rPr>
      </w:pPr>
    </w:p>
    <w:p w14:paraId="02A23E68" w14:textId="3040257D" w:rsidR="00854C5F" w:rsidRDefault="00EF3E71" w:rsidP="00854C5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rFonts w:eastAsia="Times New Roman"/>
          <w:b/>
          <w:color w:val="000000" w:themeColor="text1"/>
          <w:szCs w:val="24"/>
          <w:lang w:eastAsia="ru-RU"/>
        </w:rPr>
      </w:pPr>
      <w:r>
        <w:rPr>
          <w:rFonts w:eastAsia="Times New Roman"/>
          <w:b/>
          <w:color w:val="000000" w:themeColor="text1"/>
          <w:szCs w:val="24"/>
          <w:lang w:eastAsia="ru-RU"/>
        </w:rPr>
        <w:t>8 800 775-79-16</w:t>
      </w:r>
    </w:p>
    <w:sectPr w:rsidR="00854C5F" w:rsidSect="0000769E">
      <w:headerReference w:type="default" r:id="rId87"/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72" w:author="user" w:date="2022-05-31T18:00:00Z" w:initials="u">
    <w:p w14:paraId="55E55431" w14:textId="1C322F72" w:rsidR="00E56AEE" w:rsidRDefault="00E56AEE">
      <w:pPr>
        <w:pStyle w:val="ab"/>
      </w:pPr>
      <w:r>
        <w:rPr>
          <w:rStyle w:val="aa"/>
        </w:rPr>
        <w:annotationRef/>
      </w:r>
      <w:r>
        <w:t>Аналитику проверить!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55E5543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5E55431" w16cid:durableId="275012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A60CE" w14:textId="77777777" w:rsidR="005E0CD8" w:rsidRDefault="005E0CD8" w:rsidP="0000769E">
      <w:r>
        <w:separator/>
      </w:r>
    </w:p>
  </w:endnote>
  <w:endnote w:type="continuationSeparator" w:id="0">
    <w:p w14:paraId="18BF6142" w14:textId="77777777" w:rsidR="005E0CD8" w:rsidRDefault="005E0CD8" w:rsidP="00007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94C979" w14:textId="77777777" w:rsidR="005E0CD8" w:rsidRDefault="005E0CD8" w:rsidP="0000769E">
      <w:r>
        <w:separator/>
      </w:r>
    </w:p>
  </w:footnote>
  <w:footnote w:type="continuationSeparator" w:id="0">
    <w:p w14:paraId="574C5CBF" w14:textId="77777777" w:rsidR="005E0CD8" w:rsidRDefault="005E0CD8" w:rsidP="000076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63478061"/>
      <w:docPartObj>
        <w:docPartGallery w:val="Page Numbers (Top of Page)"/>
        <w:docPartUnique/>
      </w:docPartObj>
    </w:sdtPr>
    <w:sdtEndPr/>
    <w:sdtContent>
      <w:p w14:paraId="50D9AEFF" w14:textId="77F7E02E" w:rsidR="00E56AEE" w:rsidRDefault="00E56AEE">
        <w:pPr>
          <w:pStyle w:val="af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3E71">
          <w:rPr>
            <w:noProof/>
          </w:rPr>
          <w:t>52</w:t>
        </w:r>
        <w:r>
          <w:fldChar w:fldCharType="end"/>
        </w:r>
      </w:p>
    </w:sdtContent>
  </w:sdt>
  <w:p w14:paraId="4E1139D7" w14:textId="77777777" w:rsidR="00E56AEE" w:rsidRDefault="00E56AEE">
    <w:pPr>
      <w:pStyle w:val="af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094131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B724DA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B3E0A2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882AA5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204DF1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ECAD3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85A3E2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12EAF7A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04832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33CCB3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BE2C26"/>
    <w:multiLevelType w:val="multilevel"/>
    <w:tmpl w:val="6A222DEC"/>
    <w:lvl w:ilvl="0">
      <w:start w:val="1"/>
      <w:numFmt w:val="russianLower"/>
      <w:pStyle w:val="a1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91"/>
        </w:tabs>
        <w:ind w:left="1491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0D966240"/>
    <w:multiLevelType w:val="multilevel"/>
    <w:tmpl w:val="535A1FA4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  <w:b/>
      </w:rPr>
    </w:lvl>
    <w:lvl w:ilvl="1">
      <w:start w:val="1"/>
      <w:numFmt w:val="decimal"/>
      <w:pStyle w:val="21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1"/>
      <w:suff w:val="space"/>
      <w:lvlText w:val="%1.%2.%3"/>
      <w:lvlJc w:val="left"/>
      <w:pPr>
        <w:ind w:left="936" w:firstLine="624"/>
      </w:pPr>
      <w:rPr>
        <w:rFonts w:ascii="Times New Roman" w:hAnsi="Times New Roman" w:hint="default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0DEB2900"/>
    <w:multiLevelType w:val="multilevel"/>
    <w:tmpl w:val="59B4B752"/>
    <w:lvl w:ilvl="0">
      <w:start w:val="1"/>
      <w:numFmt w:val="decimal"/>
      <w:pStyle w:val="GOSTTableListNum1"/>
      <w:lvlText w:val="%1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1">
      <w:start w:val="1"/>
      <w:numFmt w:val="decimal"/>
      <w:pStyle w:val="GOSTTableListNum2"/>
      <w:lvlText w:val="%1.%2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2">
      <w:start w:val="1"/>
      <w:numFmt w:val="decimal"/>
      <w:pStyle w:val="GOSTTableListNum3"/>
      <w:lvlText w:val="%1.%2.%3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3">
      <w:start w:val="1"/>
      <w:numFmt w:val="decimal"/>
      <w:pStyle w:val="GOSTTableListNum4"/>
      <w:lvlText w:val="%1.%2.%3.%4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4">
      <w:start w:val="1"/>
      <w:numFmt w:val="decimal"/>
      <w:pStyle w:val="GOSTTableListNum5"/>
      <w:lvlText w:val="%1.%2.%3.%4.%5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5">
      <w:start w:val="1"/>
      <w:numFmt w:val="decimal"/>
      <w:pStyle w:val="GOSTTableListNum6"/>
      <w:lvlText w:val="%1.%2.%3.%4.%5.%6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6">
      <w:start w:val="1"/>
      <w:numFmt w:val="decimal"/>
      <w:pStyle w:val="GOSTTableListNum7"/>
      <w:lvlText w:val="%1.%2.%3.%4.%5.%6.%7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4"/>
        </w:tabs>
        <w:ind w:left="284" w:hanging="22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4"/>
        </w:tabs>
        <w:ind w:left="284" w:hanging="227"/>
      </w:pPr>
      <w:rPr>
        <w:rFonts w:hint="default"/>
      </w:rPr>
    </w:lvl>
  </w:abstractNum>
  <w:abstractNum w:abstractNumId="13" w15:restartNumberingAfterBreak="0">
    <w:nsid w:val="16B8405C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9952A7E"/>
    <w:multiLevelType w:val="hybridMultilevel"/>
    <w:tmpl w:val="C8B6927E"/>
    <w:lvl w:ilvl="0" w:tplc="6CA09326">
      <w:start w:val="1"/>
      <w:numFmt w:val="lowerLetter"/>
      <w:pStyle w:val="phlistordered2"/>
      <w:lvlText w:val="%1)"/>
      <w:lvlJc w:val="left"/>
      <w:pPr>
        <w:tabs>
          <w:tab w:val="num" w:pos="1757"/>
        </w:tabs>
        <w:ind w:left="175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15" w15:restartNumberingAfterBreak="0">
    <w:nsid w:val="1BA5492E"/>
    <w:multiLevelType w:val="hybridMultilevel"/>
    <w:tmpl w:val="71B47964"/>
    <w:lvl w:ilvl="0" w:tplc="1B7E1A0A">
      <w:start w:val="1"/>
      <w:numFmt w:val="decimal"/>
      <w:pStyle w:val="a2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1D9A52BD"/>
    <w:multiLevelType w:val="multilevel"/>
    <w:tmpl w:val="04DAA02C"/>
    <w:lvl w:ilvl="0">
      <w:start w:val="1"/>
      <w:numFmt w:val="decimal"/>
      <w:pStyle w:val="GOSTListnum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GOSTListnum2"/>
      <w:isLgl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GOSTListnum3"/>
      <w:isLgl/>
      <w:lvlText w:val="%1.%2.%3."/>
      <w:lvlJc w:val="left"/>
      <w:pPr>
        <w:tabs>
          <w:tab w:val="num" w:pos="2421"/>
        </w:tabs>
        <w:ind w:left="2421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GOSTListnum4"/>
      <w:suff w:val="space"/>
      <w:lvlText w:val="%1.%2.%3.%4."/>
      <w:lvlJc w:val="left"/>
      <w:pPr>
        <w:ind w:left="2704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17" w15:restartNumberingAfterBreak="0">
    <w:nsid w:val="1F26259F"/>
    <w:multiLevelType w:val="multilevel"/>
    <w:tmpl w:val="04190023"/>
    <w:styleLink w:val="a3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275768F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B853D5B"/>
    <w:multiLevelType w:val="hybridMultilevel"/>
    <w:tmpl w:val="B8DA3AB8"/>
    <w:lvl w:ilvl="0" w:tplc="3C12C996">
      <w:start w:val="1"/>
      <w:numFmt w:val="bullet"/>
      <w:pStyle w:val="GOSTListmark3"/>
      <w:lvlText w:val="–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8F26E2"/>
    <w:multiLevelType w:val="multilevel"/>
    <w:tmpl w:val="8FF2D56C"/>
    <w:lvl w:ilvl="0">
      <w:start w:val="1"/>
      <w:numFmt w:val="decimal"/>
      <w:pStyle w:val="GOSTTableNum"/>
      <w:lvlText w:val="%1."/>
      <w:lvlJc w:val="left"/>
      <w:pPr>
        <w:tabs>
          <w:tab w:val="num" w:pos="113"/>
        </w:tabs>
        <w:ind w:left="113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GOSTTableNum2"/>
      <w:lvlText w:val="%1.%2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2">
      <w:start w:val="1"/>
      <w:numFmt w:val="decimal"/>
      <w:pStyle w:val="GOSTTableNum3"/>
      <w:lvlText w:val="%1.%2.%3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3">
      <w:start w:val="1"/>
      <w:numFmt w:val="decimal"/>
      <w:pStyle w:val="GOSTTableNum4"/>
      <w:lvlText w:val="%1.%2.%3.%4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4">
      <w:start w:val="1"/>
      <w:numFmt w:val="decimal"/>
      <w:pStyle w:val="GOSTTableNum5"/>
      <w:lvlText w:val="%1.%2.%3.%4.%5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5">
      <w:start w:val="1"/>
      <w:numFmt w:val="decimal"/>
      <w:pStyle w:val="GOSTTableNum6"/>
      <w:lvlText w:val="%1.%2.%3.%4.%5.%6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6">
      <w:start w:val="1"/>
      <w:numFmt w:val="decimal"/>
      <w:pStyle w:val="GOSTTableNum7"/>
      <w:lvlText w:val="%1.%2.%3.%4.%5.%6.%7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 w15:restartNumberingAfterBreak="0">
    <w:nsid w:val="42D77423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 w15:restartNumberingAfterBreak="0">
    <w:nsid w:val="454F32CB"/>
    <w:multiLevelType w:val="multilevel"/>
    <w:tmpl w:val="9598725E"/>
    <w:lvl w:ilvl="0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7" w:hanging="2160"/>
      </w:pPr>
      <w:rPr>
        <w:rFonts w:hint="default"/>
      </w:rPr>
    </w:lvl>
  </w:abstractNum>
  <w:abstractNum w:abstractNumId="23" w15:restartNumberingAfterBreak="0">
    <w:nsid w:val="49F57318"/>
    <w:multiLevelType w:val="hybridMultilevel"/>
    <w:tmpl w:val="70585C2C"/>
    <w:lvl w:ilvl="0" w:tplc="552CD70A">
      <w:start w:val="1"/>
      <w:numFmt w:val="bullet"/>
      <w:pStyle w:val="GOSTListmark2"/>
      <w:lvlText w:val="–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1" w:tplc="3416BD6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5206A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74DF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9232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8C66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D471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2011E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15C3C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FF0F35"/>
    <w:multiLevelType w:val="hybridMultilevel"/>
    <w:tmpl w:val="5298E864"/>
    <w:lvl w:ilvl="0" w:tplc="70088504">
      <w:start w:val="1"/>
      <w:numFmt w:val="bullet"/>
      <w:pStyle w:val="GOSTListmark4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1" w:tplc="678E22A4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3412279C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8FC133E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7EA05DF4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D88E6D5C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37E6B1E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B4F8051E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C2C0FA30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25" w15:restartNumberingAfterBreak="0">
    <w:nsid w:val="4A5F685E"/>
    <w:multiLevelType w:val="hybridMultilevel"/>
    <w:tmpl w:val="7222044A"/>
    <w:lvl w:ilvl="0" w:tplc="32AA2F3A">
      <w:start w:val="1"/>
      <w:numFmt w:val="bullet"/>
      <w:pStyle w:val="22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B9A2552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E26D9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0B015CA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AF89722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7876EB6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D5908A5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67465A8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8910CE1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4A695A2C"/>
    <w:multiLevelType w:val="hybridMultilevel"/>
    <w:tmpl w:val="FB2EC740"/>
    <w:lvl w:ilvl="0" w:tplc="8C700E4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DB564FC"/>
    <w:multiLevelType w:val="hybridMultilevel"/>
    <w:tmpl w:val="0EC4DC70"/>
    <w:lvl w:ilvl="0" w:tplc="FAB48B6E">
      <w:start w:val="1"/>
      <w:numFmt w:val="none"/>
      <w:pStyle w:val="a4"/>
      <w:lvlText w:val="%1Приложение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E044427"/>
    <w:multiLevelType w:val="hybridMultilevel"/>
    <w:tmpl w:val="7B34F26E"/>
    <w:lvl w:ilvl="0" w:tplc="E0F22250">
      <w:start w:val="1"/>
      <w:numFmt w:val="none"/>
      <w:pStyle w:val="GOSTNameTable"/>
      <w:lvlText w:val="Таблица "/>
      <w:lvlJc w:val="left"/>
      <w:pPr>
        <w:tabs>
          <w:tab w:val="num" w:pos="142"/>
        </w:tabs>
        <w:ind w:left="-425" w:firstLine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9C61146">
      <w:start w:val="1"/>
      <w:numFmt w:val="lowerLetter"/>
      <w:lvlText w:val="%2."/>
      <w:lvlJc w:val="left"/>
      <w:pPr>
        <w:tabs>
          <w:tab w:val="num" w:pos="-2671"/>
        </w:tabs>
        <w:ind w:left="-2671" w:hanging="360"/>
      </w:pPr>
    </w:lvl>
    <w:lvl w:ilvl="2" w:tplc="FC70E224">
      <w:start w:val="1"/>
      <w:numFmt w:val="lowerRoman"/>
      <w:lvlText w:val="%3."/>
      <w:lvlJc w:val="right"/>
      <w:pPr>
        <w:tabs>
          <w:tab w:val="num" w:pos="-1951"/>
        </w:tabs>
        <w:ind w:left="-1951" w:hanging="180"/>
      </w:pPr>
    </w:lvl>
    <w:lvl w:ilvl="3" w:tplc="200247C6">
      <w:start w:val="1"/>
      <w:numFmt w:val="decimal"/>
      <w:lvlText w:val="%4."/>
      <w:lvlJc w:val="left"/>
      <w:pPr>
        <w:tabs>
          <w:tab w:val="num" w:pos="-1231"/>
        </w:tabs>
        <w:ind w:left="-1231" w:hanging="360"/>
      </w:pPr>
    </w:lvl>
    <w:lvl w:ilvl="4" w:tplc="FB6E5D22" w:tentative="1">
      <w:start w:val="1"/>
      <w:numFmt w:val="lowerLetter"/>
      <w:lvlText w:val="%5."/>
      <w:lvlJc w:val="left"/>
      <w:pPr>
        <w:tabs>
          <w:tab w:val="num" w:pos="-511"/>
        </w:tabs>
        <w:ind w:left="-511" w:hanging="360"/>
      </w:pPr>
    </w:lvl>
    <w:lvl w:ilvl="5" w:tplc="6A98C90E" w:tentative="1">
      <w:start w:val="1"/>
      <w:numFmt w:val="lowerRoman"/>
      <w:lvlText w:val="%6."/>
      <w:lvlJc w:val="right"/>
      <w:pPr>
        <w:tabs>
          <w:tab w:val="num" w:pos="209"/>
        </w:tabs>
        <w:ind w:left="209" w:hanging="180"/>
      </w:pPr>
    </w:lvl>
    <w:lvl w:ilvl="6" w:tplc="AD52CEF2" w:tentative="1">
      <w:start w:val="1"/>
      <w:numFmt w:val="decimal"/>
      <w:lvlText w:val="%7."/>
      <w:lvlJc w:val="left"/>
      <w:pPr>
        <w:tabs>
          <w:tab w:val="num" w:pos="929"/>
        </w:tabs>
        <w:ind w:left="929" w:hanging="360"/>
      </w:pPr>
    </w:lvl>
    <w:lvl w:ilvl="7" w:tplc="A29A6662" w:tentative="1">
      <w:start w:val="1"/>
      <w:numFmt w:val="lowerLetter"/>
      <w:lvlText w:val="%8."/>
      <w:lvlJc w:val="left"/>
      <w:pPr>
        <w:tabs>
          <w:tab w:val="num" w:pos="1649"/>
        </w:tabs>
        <w:ind w:left="1649" w:hanging="360"/>
      </w:pPr>
    </w:lvl>
    <w:lvl w:ilvl="8" w:tplc="5D1C8C98" w:tentative="1">
      <w:start w:val="1"/>
      <w:numFmt w:val="lowerRoman"/>
      <w:lvlText w:val="%9."/>
      <w:lvlJc w:val="right"/>
      <w:pPr>
        <w:tabs>
          <w:tab w:val="num" w:pos="2369"/>
        </w:tabs>
        <w:ind w:left="2369" w:hanging="180"/>
      </w:pPr>
    </w:lvl>
  </w:abstractNum>
  <w:abstractNum w:abstractNumId="29" w15:restartNumberingAfterBreak="0">
    <w:nsid w:val="4EEE53CA"/>
    <w:multiLevelType w:val="multilevel"/>
    <w:tmpl w:val="E74E3CF4"/>
    <w:lvl w:ilvl="0">
      <w:start w:val="1"/>
      <w:numFmt w:val="decimal"/>
      <w:pStyle w:val="GOSTTableListNum10"/>
      <w:lvlText w:val="%1)"/>
      <w:lvlJc w:val="left"/>
      <w:pPr>
        <w:tabs>
          <w:tab w:val="num" w:pos="284"/>
        </w:tabs>
        <w:ind w:left="284" w:hanging="22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30" w15:restartNumberingAfterBreak="0">
    <w:nsid w:val="4FEC52E2"/>
    <w:multiLevelType w:val="hybridMultilevel"/>
    <w:tmpl w:val="4FB69008"/>
    <w:lvl w:ilvl="0" w:tplc="E51CE30C">
      <w:start w:val="1"/>
      <w:numFmt w:val="bullet"/>
      <w:pStyle w:val="GOSTTableListMark1"/>
      <w:lvlText w:val=""/>
      <w:lvlJc w:val="left"/>
      <w:pPr>
        <w:tabs>
          <w:tab w:val="num" w:pos="340"/>
        </w:tabs>
        <w:ind w:left="340" w:hanging="227"/>
      </w:pPr>
      <w:rPr>
        <w:rFonts w:ascii="Symbol" w:hAnsi="Symbol" w:hint="default"/>
      </w:rPr>
    </w:lvl>
    <w:lvl w:ilvl="1" w:tplc="7EF60B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99A150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30222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445AC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19260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7886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B8A6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AAA8B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15033A0"/>
    <w:multiLevelType w:val="hybridMultilevel"/>
    <w:tmpl w:val="C7CA3F5A"/>
    <w:lvl w:ilvl="0" w:tplc="B196364C">
      <w:start w:val="1"/>
      <w:numFmt w:val="bullet"/>
      <w:pStyle w:val="-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C810DA3"/>
    <w:multiLevelType w:val="hybridMultilevel"/>
    <w:tmpl w:val="A5425106"/>
    <w:lvl w:ilvl="0" w:tplc="39A254D4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1AB383A"/>
    <w:multiLevelType w:val="multilevel"/>
    <w:tmpl w:val="EE863AFC"/>
    <w:lvl w:ilvl="0">
      <w:start w:val="1"/>
      <w:numFmt w:val="russianLower"/>
      <w:pStyle w:val="GOSTTableListNum"/>
      <w:lvlText w:val="%1)"/>
      <w:lvlJc w:val="left"/>
      <w:pPr>
        <w:tabs>
          <w:tab w:val="num" w:pos="284"/>
        </w:tabs>
        <w:ind w:left="284" w:hanging="22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709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lvlText w:val="%2.%1.%3."/>
      <w:lvlJc w:val="left"/>
      <w:pPr>
        <w:tabs>
          <w:tab w:val="num" w:pos="1134"/>
        </w:tabs>
        <w:ind w:left="1276" w:hanging="567"/>
      </w:pPr>
      <w:rPr>
        <w:rFonts w:ascii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367"/>
        </w:tabs>
        <w:ind w:left="229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87"/>
        </w:tabs>
        <w:ind w:left="279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47"/>
        </w:tabs>
        <w:ind w:left="330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167"/>
        </w:tabs>
        <w:ind w:left="380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527"/>
        </w:tabs>
        <w:ind w:left="431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47"/>
        </w:tabs>
        <w:ind w:left="4887" w:hanging="1440"/>
      </w:pPr>
      <w:rPr>
        <w:rFonts w:hint="default"/>
      </w:rPr>
    </w:lvl>
  </w:abstractNum>
  <w:abstractNum w:abstractNumId="34" w15:restartNumberingAfterBreak="0">
    <w:nsid w:val="650F43FD"/>
    <w:multiLevelType w:val="hybridMultilevel"/>
    <w:tmpl w:val="12EC5B3C"/>
    <w:lvl w:ilvl="0" w:tplc="A640847C">
      <w:start w:val="1"/>
      <w:numFmt w:val="none"/>
      <w:pStyle w:val="GOSTFigName"/>
      <w:lvlText w:val="Рисунок "/>
      <w:lvlJc w:val="left"/>
      <w:pPr>
        <w:tabs>
          <w:tab w:val="num" w:pos="5954"/>
        </w:tabs>
        <w:ind w:left="5954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E0A4967"/>
    <w:multiLevelType w:val="multilevel"/>
    <w:tmpl w:val="6F5CB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72557A38"/>
    <w:multiLevelType w:val="multilevel"/>
    <w:tmpl w:val="8498608E"/>
    <w:lvl w:ilvl="0">
      <w:start w:val="1"/>
      <w:numFmt w:val="decimal"/>
      <w:pStyle w:val="tdtoccaptionlevel1"/>
      <w:suff w:val="space"/>
      <w:lvlText w:val="%1"/>
      <w:lvlJc w:val="left"/>
      <w:pPr>
        <w:ind w:left="0" w:firstLine="851"/>
      </w:pPr>
      <w:rPr>
        <w:rFonts w:ascii="Arial" w:hAnsi="Arial" w:hint="default"/>
        <w:b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24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tdtoccaptionlevel2"/>
      <w:suff w:val="space"/>
      <w:lvlText w:val="%1.%2"/>
      <w:lvlJc w:val="left"/>
      <w:pPr>
        <w:ind w:left="0" w:firstLine="851"/>
      </w:pPr>
      <w:rPr>
        <w:rFonts w:ascii="Arial" w:hAnsi="Arial" w:cs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8"/>
        <w:vertAlign w:val="baseline"/>
      </w:rPr>
    </w:lvl>
    <w:lvl w:ilvl="2">
      <w:start w:val="1"/>
      <w:numFmt w:val="decimal"/>
      <w:pStyle w:val="tdtoccaptionlevel3"/>
      <w:suff w:val="space"/>
      <w:lvlText w:val="%1.%2.%3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3">
      <w:start w:val="1"/>
      <w:numFmt w:val="decimal"/>
      <w:pStyle w:val="tdtoccaptionlevel4"/>
      <w:suff w:val="space"/>
      <w:lvlText w:val="%1.%2.%3.%4"/>
      <w:lvlJc w:val="left"/>
      <w:pPr>
        <w:ind w:left="0" w:firstLine="851"/>
      </w:pPr>
      <w:rPr>
        <w:rFonts w:ascii="Arial" w:hAnsi="Arial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4"/>
        <w:u w:val="none"/>
        <w:vertAlign w:val="baseline"/>
        <w:em w:val="none"/>
      </w:rPr>
    </w:lvl>
    <w:lvl w:ilvl="4">
      <w:start w:val="1"/>
      <w:numFmt w:val="decimal"/>
      <w:pStyle w:val="tdtoccaptionlevel5"/>
      <w:suff w:val="space"/>
      <w:lvlText w:val="%1.%2.%3.%4.%5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pStyle w:val="tdtoccaptionlevel6"/>
      <w:suff w:val="space"/>
      <w:lvlText w:val="%1.%2.%3.%4.%5.%6"/>
      <w:lvlJc w:val="left"/>
      <w:pPr>
        <w:ind w:left="0" w:firstLine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pStyle w:val="tdillustrationname"/>
      <w:suff w:val="space"/>
      <w:lvlText w:val="Рисунок %8 –"/>
      <w:lvlJc w:val="left"/>
      <w:pPr>
        <w:ind w:left="0" w:firstLine="0"/>
      </w:pPr>
      <w:rPr>
        <w:rFonts w:ascii="Arial" w:hAnsi="Arial" w:hint="default"/>
        <w:caps w:val="0"/>
        <w:strike w:val="0"/>
        <w:dstrike w:val="0"/>
        <w:vanish w:val="0"/>
        <w:color w:val="000000"/>
        <w:sz w:val="24"/>
        <w:vertAlign w:val="baseline"/>
      </w:rPr>
    </w:lvl>
    <w:lvl w:ilvl="8">
      <w:start w:val="1"/>
      <w:numFmt w:val="decimal"/>
      <w:lvlRestart w:val="0"/>
      <w:pStyle w:val="tdtablename"/>
      <w:suff w:val="space"/>
      <w:lvlText w:val="Таблица %9 –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</w:abstractNum>
  <w:abstractNum w:abstractNumId="37" w15:restartNumberingAfterBreak="0">
    <w:nsid w:val="742D30F7"/>
    <w:multiLevelType w:val="hybridMultilevel"/>
    <w:tmpl w:val="8A3A77F2"/>
    <w:lvl w:ilvl="0" w:tplc="DBC6D8D8">
      <w:start w:val="1"/>
      <w:numFmt w:val="bullet"/>
      <w:pStyle w:val="GOSTListmark1"/>
      <w:lvlText w:val="–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1"/>
  </w:num>
  <w:num w:numId="3">
    <w:abstractNumId w:val="15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5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</w:num>
  <w:num w:numId="9">
    <w:abstractNumId w:val="28"/>
  </w:num>
  <w:num w:numId="10">
    <w:abstractNumId w:val="34"/>
  </w:num>
  <w:num w:numId="11">
    <w:abstractNumId w:val="37"/>
  </w:num>
  <w:num w:numId="12">
    <w:abstractNumId w:val="23"/>
  </w:num>
  <w:num w:numId="13">
    <w:abstractNumId w:val="19"/>
  </w:num>
  <w:num w:numId="14">
    <w:abstractNumId w:val="24"/>
  </w:num>
  <w:num w:numId="15">
    <w:abstractNumId w:val="16"/>
  </w:num>
  <w:num w:numId="16">
    <w:abstractNumId w:val="30"/>
  </w:num>
  <w:num w:numId="17">
    <w:abstractNumId w:val="29"/>
  </w:num>
  <w:num w:numId="18">
    <w:abstractNumId w:val="33"/>
  </w:num>
  <w:num w:numId="19">
    <w:abstractNumId w:val="12"/>
  </w:num>
  <w:num w:numId="20">
    <w:abstractNumId w:val="20"/>
  </w:num>
  <w:num w:numId="21">
    <w:abstractNumId w:val="21"/>
  </w:num>
  <w:num w:numId="22">
    <w:abstractNumId w:val="18"/>
  </w:num>
  <w:num w:numId="23">
    <w:abstractNumId w:val="27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  <w:num w:numId="33">
    <w:abstractNumId w:val="8"/>
  </w:num>
  <w:num w:numId="34">
    <w:abstractNumId w:val="17"/>
  </w:num>
  <w:num w:numId="35">
    <w:abstractNumId w:val="36"/>
  </w:num>
  <w:num w:numId="36">
    <w:abstractNumId w:val="25"/>
  </w:num>
  <w:num w:numId="37">
    <w:abstractNumId w:val="26"/>
  </w:num>
  <w:num w:numId="38">
    <w:abstractNumId w:val="10"/>
  </w:num>
  <w:num w:numId="39">
    <w:abstractNumId w:val="14"/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3"/>
  </w:num>
  <w:num w:numId="42">
    <w:abstractNumId w:val="13"/>
    <w:lvlOverride w:ilvl="0">
      <w:startOverride w:val="5"/>
    </w:lvlOverride>
    <w:lvlOverride w:ilvl="1">
      <w:startOverride w:val="6"/>
    </w:lvlOverride>
    <w:lvlOverride w:ilvl="2">
      <w:startOverride w:val="2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"/>
    <w:lvlOverride w:ilvl="0">
      <w:lvl w:ilvl="0">
        <w:start w:val="5"/>
        <w:numFmt w:val="decimal"/>
        <w:lvlText w:val="%1"/>
        <w:lvlJc w:val="left"/>
        <w:pPr>
          <w:ind w:left="660" w:hanging="660"/>
        </w:pPr>
        <w:rPr>
          <w:rFonts w:hint="default"/>
        </w:rPr>
      </w:lvl>
    </w:lvlOverride>
    <w:lvlOverride w:ilvl="1">
      <w:lvl w:ilvl="1">
        <w:start w:val="6"/>
        <w:numFmt w:val="none"/>
        <w:lvlText w:val="5.9"/>
        <w:lvlJc w:val="left"/>
        <w:pPr>
          <w:ind w:left="896" w:hanging="660"/>
        </w:pPr>
        <w:rPr>
          <w:rFonts w:hint="default"/>
        </w:rPr>
      </w:lvl>
    </w:lvlOverride>
    <w:lvlOverride w:ilvl="2">
      <w:lvl w:ilvl="2">
        <w:start w:val="2"/>
        <w:numFmt w:val="none"/>
        <w:lvlText w:val="5.9.3"/>
        <w:lvlJc w:val="left"/>
        <w:pPr>
          <w:ind w:left="1192" w:hanging="720"/>
        </w:pPr>
        <w:rPr>
          <w:rFonts w:hint="default"/>
        </w:rPr>
      </w:lvl>
    </w:lvlOverride>
    <w:lvlOverride w:ilvl="3">
      <w:lvl w:ilvl="3">
        <w:start w:val="2"/>
        <w:numFmt w:val="decimal"/>
        <w:lvlText w:val="5.9.3.%4"/>
        <w:lvlJc w:val="left"/>
        <w:pPr>
          <w:ind w:left="1428" w:hanging="720"/>
        </w:pPr>
        <w:rPr>
          <w:rFonts w:hint="default"/>
        </w:rPr>
      </w:lvl>
    </w:lvlOverride>
    <w:lvlOverride w:ilvl="4">
      <w:lvl w:ilvl="4">
        <w:start w:val="1"/>
        <w:numFmt w:val="decimal"/>
        <w:lvlText w:val="5.9.3.1.%5"/>
        <w:lvlJc w:val="left"/>
        <w:pPr>
          <w:ind w:left="2024" w:hanging="2024"/>
        </w:pPr>
        <w:rPr>
          <w:rFonts w:ascii="Times New Roman" w:hAnsi="Times New Roman" w:cs="Times New Roman" w:hint="default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5">
      <w:lvl w:ilvl="5">
        <w:start w:val="1"/>
        <w:numFmt w:val="decimal"/>
        <w:lvlText w:val="%1.9.3.%4.%5.%6"/>
        <w:lvlJc w:val="left"/>
        <w:pPr>
          <w:ind w:left="2260" w:hanging="108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9.3.%4.%5.%6.%7"/>
        <w:lvlJc w:val="left"/>
        <w:pPr>
          <w:ind w:left="2856" w:hanging="144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9.3.%4.%5.%6.%7.%8"/>
        <w:lvlJc w:val="left"/>
        <w:pPr>
          <w:ind w:left="3092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9.3.%4.%5.%6.%7.%8.%9"/>
        <w:lvlJc w:val="left"/>
        <w:pPr>
          <w:ind w:left="3688" w:hanging="1800"/>
        </w:pPr>
        <w:rPr>
          <w:rFonts w:hint="default"/>
        </w:rPr>
      </w:lvl>
    </w:lvlOverride>
  </w:num>
  <w:num w:numId="44">
    <w:abstractNumId w:val="13"/>
    <w:lvlOverride w:ilvl="0">
      <w:lvl w:ilvl="0">
        <w:start w:val="1"/>
        <w:numFmt w:val="decimal"/>
        <w:lvlText w:val="%1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lvlText w:val="%1.%2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</w:lvl>
    </w:lvlOverride>
  </w:num>
  <w:num w:numId="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2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9BE"/>
    <w:rsid w:val="0000122E"/>
    <w:rsid w:val="00002B9B"/>
    <w:rsid w:val="00003195"/>
    <w:rsid w:val="0000432E"/>
    <w:rsid w:val="00007243"/>
    <w:rsid w:val="0000769E"/>
    <w:rsid w:val="00014D5A"/>
    <w:rsid w:val="00020E0F"/>
    <w:rsid w:val="00023B0F"/>
    <w:rsid w:val="00037B37"/>
    <w:rsid w:val="000431AD"/>
    <w:rsid w:val="00046603"/>
    <w:rsid w:val="00056F53"/>
    <w:rsid w:val="0005795A"/>
    <w:rsid w:val="000579F1"/>
    <w:rsid w:val="00057FDC"/>
    <w:rsid w:val="0006109D"/>
    <w:rsid w:val="00062C37"/>
    <w:rsid w:val="0006688F"/>
    <w:rsid w:val="000870CF"/>
    <w:rsid w:val="00094988"/>
    <w:rsid w:val="000A3705"/>
    <w:rsid w:val="000A4A6B"/>
    <w:rsid w:val="000A74BC"/>
    <w:rsid w:val="000B31EF"/>
    <w:rsid w:val="000B6057"/>
    <w:rsid w:val="000C7060"/>
    <w:rsid w:val="000D0ED4"/>
    <w:rsid w:val="000D1D54"/>
    <w:rsid w:val="000D303D"/>
    <w:rsid w:val="000D317D"/>
    <w:rsid w:val="000F0270"/>
    <w:rsid w:val="000F3FA2"/>
    <w:rsid w:val="00100A98"/>
    <w:rsid w:val="00100BD1"/>
    <w:rsid w:val="00102430"/>
    <w:rsid w:val="00103E9B"/>
    <w:rsid w:val="0013329D"/>
    <w:rsid w:val="00135549"/>
    <w:rsid w:val="00135FA7"/>
    <w:rsid w:val="00141A47"/>
    <w:rsid w:val="00173124"/>
    <w:rsid w:val="00183599"/>
    <w:rsid w:val="00190230"/>
    <w:rsid w:val="001B0E1D"/>
    <w:rsid w:val="001B3427"/>
    <w:rsid w:val="001C5F27"/>
    <w:rsid w:val="001C6E17"/>
    <w:rsid w:val="001D050F"/>
    <w:rsid w:val="001D1E10"/>
    <w:rsid w:val="001D5D66"/>
    <w:rsid w:val="001E6AAF"/>
    <w:rsid w:val="001E77EC"/>
    <w:rsid w:val="001F5DF3"/>
    <w:rsid w:val="00204E4F"/>
    <w:rsid w:val="00206F1F"/>
    <w:rsid w:val="00213548"/>
    <w:rsid w:val="0021533B"/>
    <w:rsid w:val="00215C80"/>
    <w:rsid w:val="00233959"/>
    <w:rsid w:val="002427C8"/>
    <w:rsid w:val="002540C5"/>
    <w:rsid w:val="00260412"/>
    <w:rsid w:val="00263B34"/>
    <w:rsid w:val="0027484F"/>
    <w:rsid w:val="002755F7"/>
    <w:rsid w:val="002756B1"/>
    <w:rsid w:val="00283113"/>
    <w:rsid w:val="00295827"/>
    <w:rsid w:val="002A5184"/>
    <w:rsid w:val="002A681E"/>
    <w:rsid w:val="002B74DA"/>
    <w:rsid w:val="002C1FB1"/>
    <w:rsid w:val="002D4152"/>
    <w:rsid w:val="002D419C"/>
    <w:rsid w:val="002D5DCA"/>
    <w:rsid w:val="002E6D6B"/>
    <w:rsid w:val="002F1F3E"/>
    <w:rsid w:val="00307301"/>
    <w:rsid w:val="00313281"/>
    <w:rsid w:val="003136B5"/>
    <w:rsid w:val="00316EF3"/>
    <w:rsid w:val="0035249E"/>
    <w:rsid w:val="00353867"/>
    <w:rsid w:val="00354360"/>
    <w:rsid w:val="003618FC"/>
    <w:rsid w:val="003678C5"/>
    <w:rsid w:val="00367EC8"/>
    <w:rsid w:val="00374F44"/>
    <w:rsid w:val="00377D6D"/>
    <w:rsid w:val="003840AD"/>
    <w:rsid w:val="00385103"/>
    <w:rsid w:val="003932D1"/>
    <w:rsid w:val="00394FCE"/>
    <w:rsid w:val="00396B13"/>
    <w:rsid w:val="003A5D0A"/>
    <w:rsid w:val="003C0736"/>
    <w:rsid w:val="003C207C"/>
    <w:rsid w:val="003D29E6"/>
    <w:rsid w:val="003E2F20"/>
    <w:rsid w:val="003E7D39"/>
    <w:rsid w:val="003F4D8F"/>
    <w:rsid w:val="00403582"/>
    <w:rsid w:val="00404820"/>
    <w:rsid w:val="00407DC2"/>
    <w:rsid w:val="00410B9A"/>
    <w:rsid w:val="004139E2"/>
    <w:rsid w:val="004226F5"/>
    <w:rsid w:val="00423FE6"/>
    <w:rsid w:val="00433592"/>
    <w:rsid w:val="00433D4C"/>
    <w:rsid w:val="0043675D"/>
    <w:rsid w:val="00445DB3"/>
    <w:rsid w:val="00452E02"/>
    <w:rsid w:val="00452E79"/>
    <w:rsid w:val="0045369B"/>
    <w:rsid w:val="00454825"/>
    <w:rsid w:val="004559CD"/>
    <w:rsid w:val="004608FD"/>
    <w:rsid w:val="0048027B"/>
    <w:rsid w:val="0048218A"/>
    <w:rsid w:val="00487D15"/>
    <w:rsid w:val="00490307"/>
    <w:rsid w:val="00496C35"/>
    <w:rsid w:val="004A29E9"/>
    <w:rsid w:val="004A5EE4"/>
    <w:rsid w:val="004B4386"/>
    <w:rsid w:val="004E57F8"/>
    <w:rsid w:val="004F465E"/>
    <w:rsid w:val="00501AF2"/>
    <w:rsid w:val="00506014"/>
    <w:rsid w:val="005078B2"/>
    <w:rsid w:val="00533177"/>
    <w:rsid w:val="00572120"/>
    <w:rsid w:val="00572197"/>
    <w:rsid w:val="00575325"/>
    <w:rsid w:val="00583734"/>
    <w:rsid w:val="0059405D"/>
    <w:rsid w:val="005979BE"/>
    <w:rsid w:val="005A1F14"/>
    <w:rsid w:val="005A611D"/>
    <w:rsid w:val="005A7E00"/>
    <w:rsid w:val="005C4616"/>
    <w:rsid w:val="005C5661"/>
    <w:rsid w:val="005C5A28"/>
    <w:rsid w:val="005D6714"/>
    <w:rsid w:val="005E0CD8"/>
    <w:rsid w:val="005E4403"/>
    <w:rsid w:val="005E5305"/>
    <w:rsid w:val="005E7713"/>
    <w:rsid w:val="005F48D3"/>
    <w:rsid w:val="005F6AED"/>
    <w:rsid w:val="006006E7"/>
    <w:rsid w:val="00602174"/>
    <w:rsid w:val="0060468C"/>
    <w:rsid w:val="006129F3"/>
    <w:rsid w:val="0061487E"/>
    <w:rsid w:val="00620C1C"/>
    <w:rsid w:val="006376BF"/>
    <w:rsid w:val="0064613A"/>
    <w:rsid w:val="00653F62"/>
    <w:rsid w:val="00654745"/>
    <w:rsid w:val="00662F92"/>
    <w:rsid w:val="0066748E"/>
    <w:rsid w:val="0067331C"/>
    <w:rsid w:val="00675E28"/>
    <w:rsid w:val="00676085"/>
    <w:rsid w:val="00677105"/>
    <w:rsid w:val="006910F5"/>
    <w:rsid w:val="006A36BE"/>
    <w:rsid w:val="006A4B6A"/>
    <w:rsid w:val="006B69C2"/>
    <w:rsid w:val="006C62BB"/>
    <w:rsid w:val="006D2464"/>
    <w:rsid w:val="006D35F8"/>
    <w:rsid w:val="006F63DB"/>
    <w:rsid w:val="007025E8"/>
    <w:rsid w:val="00703E23"/>
    <w:rsid w:val="00705E68"/>
    <w:rsid w:val="007135E6"/>
    <w:rsid w:val="00716EC6"/>
    <w:rsid w:val="00727EF6"/>
    <w:rsid w:val="00741619"/>
    <w:rsid w:val="00745153"/>
    <w:rsid w:val="007512EC"/>
    <w:rsid w:val="00770B10"/>
    <w:rsid w:val="00777D2A"/>
    <w:rsid w:val="00785139"/>
    <w:rsid w:val="0079584C"/>
    <w:rsid w:val="007C27E9"/>
    <w:rsid w:val="007E2902"/>
    <w:rsid w:val="007F7830"/>
    <w:rsid w:val="00803151"/>
    <w:rsid w:val="008054AA"/>
    <w:rsid w:val="00811155"/>
    <w:rsid w:val="0081187C"/>
    <w:rsid w:val="0081216B"/>
    <w:rsid w:val="00823FCC"/>
    <w:rsid w:val="00837851"/>
    <w:rsid w:val="00841F61"/>
    <w:rsid w:val="00842C1A"/>
    <w:rsid w:val="00846C52"/>
    <w:rsid w:val="008518F6"/>
    <w:rsid w:val="00854C5F"/>
    <w:rsid w:val="00855541"/>
    <w:rsid w:val="008562D9"/>
    <w:rsid w:val="008654B3"/>
    <w:rsid w:val="00883370"/>
    <w:rsid w:val="00891B2E"/>
    <w:rsid w:val="008A2A2E"/>
    <w:rsid w:val="008A337D"/>
    <w:rsid w:val="008B5F24"/>
    <w:rsid w:val="008B60E0"/>
    <w:rsid w:val="008C123B"/>
    <w:rsid w:val="008C15C6"/>
    <w:rsid w:val="008C227C"/>
    <w:rsid w:val="008C3804"/>
    <w:rsid w:val="008C4819"/>
    <w:rsid w:val="008C5E92"/>
    <w:rsid w:val="008D346D"/>
    <w:rsid w:val="008D390E"/>
    <w:rsid w:val="008D7852"/>
    <w:rsid w:val="008E1058"/>
    <w:rsid w:val="008F411D"/>
    <w:rsid w:val="009043BA"/>
    <w:rsid w:val="009221E5"/>
    <w:rsid w:val="00922B13"/>
    <w:rsid w:val="00932B45"/>
    <w:rsid w:val="00935FA8"/>
    <w:rsid w:val="00936C15"/>
    <w:rsid w:val="00940A83"/>
    <w:rsid w:val="00940F2C"/>
    <w:rsid w:val="00944CCF"/>
    <w:rsid w:val="009454FB"/>
    <w:rsid w:val="00947CD5"/>
    <w:rsid w:val="009567AA"/>
    <w:rsid w:val="00962B3A"/>
    <w:rsid w:val="00963C66"/>
    <w:rsid w:val="009849D0"/>
    <w:rsid w:val="00991F4D"/>
    <w:rsid w:val="00992F8E"/>
    <w:rsid w:val="00993750"/>
    <w:rsid w:val="00996944"/>
    <w:rsid w:val="009A7064"/>
    <w:rsid w:val="009B0401"/>
    <w:rsid w:val="009B7E55"/>
    <w:rsid w:val="009E46E8"/>
    <w:rsid w:val="009F2EE6"/>
    <w:rsid w:val="00A03ACB"/>
    <w:rsid w:val="00A04B45"/>
    <w:rsid w:val="00A2602B"/>
    <w:rsid w:val="00A308F2"/>
    <w:rsid w:val="00A442F4"/>
    <w:rsid w:val="00A47E86"/>
    <w:rsid w:val="00A5135A"/>
    <w:rsid w:val="00A77EEF"/>
    <w:rsid w:val="00A82CE4"/>
    <w:rsid w:val="00A9660E"/>
    <w:rsid w:val="00A9795C"/>
    <w:rsid w:val="00AA0818"/>
    <w:rsid w:val="00AA4070"/>
    <w:rsid w:val="00AB088C"/>
    <w:rsid w:val="00AB5C82"/>
    <w:rsid w:val="00AB6D41"/>
    <w:rsid w:val="00AD62FC"/>
    <w:rsid w:val="00AF66C4"/>
    <w:rsid w:val="00B110C1"/>
    <w:rsid w:val="00B121F5"/>
    <w:rsid w:val="00B1401F"/>
    <w:rsid w:val="00B150BD"/>
    <w:rsid w:val="00B164D1"/>
    <w:rsid w:val="00B202B3"/>
    <w:rsid w:val="00B2087C"/>
    <w:rsid w:val="00B32C94"/>
    <w:rsid w:val="00B475C2"/>
    <w:rsid w:val="00B6521B"/>
    <w:rsid w:val="00B67B60"/>
    <w:rsid w:val="00B67E06"/>
    <w:rsid w:val="00B87B5D"/>
    <w:rsid w:val="00B91B78"/>
    <w:rsid w:val="00B96192"/>
    <w:rsid w:val="00BA1E18"/>
    <w:rsid w:val="00BA7C48"/>
    <w:rsid w:val="00BB35B3"/>
    <w:rsid w:val="00BB456F"/>
    <w:rsid w:val="00BB7DBA"/>
    <w:rsid w:val="00BD1354"/>
    <w:rsid w:val="00BD574A"/>
    <w:rsid w:val="00BD66E6"/>
    <w:rsid w:val="00BE1220"/>
    <w:rsid w:val="00BE1F33"/>
    <w:rsid w:val="00BF1FC7"/>
    <w:rsid w:val="00BF31B8"/>
    <w:rsid w:val="00BF71A8"/>
    <w:rsid w:val="00C036FA"/>
    <w:rsid w:val="00C304D2"/>
    <w:rsid w:val="00C33E3E"/>
    <w:rsid w:val="00C40A68"/>
    <w:rsid w:val="00C429A9"/>
    <w:rsid w:val="00C43946"/>
    <w:rsid w:val="00C44DCA"/>
    <w:rsid w:val="00C65408"/>
    <w:rsid w:val="00C6609B"/>
    <w:rsid w:val="00C70199"/>
    <w:rsid w:val="00C80758"/>
    <w:rsid w:val="00C83444"/>
    <w:rsid w:val="00C83F84"/>
    <w:rsid w:val="00C92DB3"/>
    <w:rsid w:val="00C95B6D"/>
    <w:rsid w:val="00CA060B"/>
    <w:rsid w:val="00CA4E35"/>
    <w:rsid w:val="00CB7ADF"/>
    <w:rsid w:val="00CC2EEA"/>
    <w:rsid w:val="00CC3A0F"/>
    <w:rsid w:val="00CC507B"/>
    <w:rsid w:val="00CC78E4"/>
    <w:rsid w:val="00CD07F0"/>
    <w:rsid w:val="00CD29B7"/>
    <w:rsid w:val="00CD500D"/>
    <w:rsid w:val="00CD631E"/>
    <w:rsid w:val="00CE0BA4"/>
    <w:rsid w:val="00CF1359"/>
    <w:rsid w:val="00CF61EB"/>
    <w:rsid w:val="00D02B35"/>
    <w:rsid w:val="00D057E4"/>
    <w:rsid w:val="00D076C3"/>
    <w:rsid w:val="00D100A1"/>
    <w:rsid w:val="00D1793D"/>
    <w:rsid w:val="00D24171"/>
    <w:rsid w:val="00D310AB"/>
    <w:rsid w:val="00D326E3"/>
    <w:rsid w:val="00D43E11"/>
    <w:rsid w:val="00D45A3E"/>
    <w:rsid w:val="00D47CE1"/>
    <w:rsid w:val="00D5338D"/>
    <w:rsid w:val="00D5563A"/>
    <w:rsid w:val="00D67DC8"/>
    <w:rsid w:val="00D70E24"/>
    <w:rsid w:val="00D7769F"/>
    <w:rsid w:val="00D806AF"/>
    <w:rsid w:val="00D93C8C"/>
    <w:rsid w:val="00DB26C3"/>
    <w:rsid w:val="00DB7BE1"/>
    <w:rsid w:val="00DC36E8"/>
    <w:rsid w:val="00DC4F5D"/>
    <w:rsid w:val="00DD2FD3"/>
    <w:rsid w:val="00DD45B4"/>
    <w:rsid w:val="00DE1909"/>
    <w:rsid w:val="00DE485B"/>
    <w:rsid w:val="00DE746C"/>
    <w:rsid w:val="00DF3084"/>
    <w:rsid w:val="00E003BA"/>
    <w:rsid w:val="00E02A06"/>
    <w:rsid w:val="00E07938"/>
    <w:rsid w:val="00E20918"/>
    <w:rsid w:val="00E223C9"/>
    <w:rsid w:val="00E2260E"/>
    <w:rsid w:val="00E278D9"/>
    <w:rsid w:val="00E42FAF"/>
    <w:rsid w:val="00E5055A"/>
    <w:rsid w:val="00E52924"/>
    <w:rsid w:val="00E56AEE"/>
    <w:rsid w:val="00E62E55"/>
    <w:rsid w:val="00E6551D"/>
    <w:rsid w:val="00E74234"/>
    <w:rsid w:val="00E778AF"/>
    <w:rsid w:val="00E950FA"/>
    <w:rsid w:val="00EB6CDB"/>
    <w:rsid w:val="00EC1DD2"/>
    <w:rsid w:val="00EC2723"/>
    <w:rsid w:val="00EE6574"/>
    <w:rsid w:val="00EF3E71"/>
    <w:rsid w:val="00EF4F98"/>
    <w:rsid w:val="00F007A7"/>
    <w:rsid w:val="00F02ACD"/>
    <w:rsid w:val="00F24351"/>
    <w:rsid w:val="00F27761"/>
    <w:rsid w:val="00F300BE"/>
    <w:rsid w:val="00F32ABC"/>
    <w:rsid w:val="00F33BB6"/>
    <w:rsid w:val="00F51608"/>
    <w:rsid w:val="00F61920"/>
    <w:rsid w:val="00F61EAA"/>
    <w:rsid w:val="00F64DC4"/>
    <w:rsid w:val="00F66963"/>
    <w:rsid w:val="00F86FDC"/>
    <w:rsid w:val="00F87E84"/>
    <w:rsid w:val="00F90A41"/>
    <w:rsid w:val="00F92A6D"/>
    <w:rsid w:val="00F938F4"/>
    <w:rsid w:val="00F9490D"/>
    <w:rsid w:val="00FA0C41"/>
    <w:rsid w:val="00FA23D3"/>
    <w:rsid w:val="00FA58B9"/>
    <w:rsid w:val="00FB0C68"/>
    <w:rsid w:val="00FB4F97"/>
    <w:rsid w:val="00FD11C3"/>
    <w:rsid w:val="00FD15F0"/>
    <w:rsid w:val="00FE11F2"/>
    <w:rsid w:val="00FF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DCEC3"/>
  <w15:chartTrackingRefBased/>
  <w15:docId w15:val="{77AA7F8F-DB49-497D-BBBF-D09D6CE33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iPriority="99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99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5">
    <w:name w:val="Normal"/>
    <w:qFormat/>
    <w:rsid w:val="000870CF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,_EB_1,h:1,h:1app,_GOST_1"/>
    <w:basedOn w:val="a5"/>
    <w:next w:val="21"/>
    <w:link w:val="10"/>
    <w:qFormat/>
    <w:rsid w:val="000870CF"/>
    <w:pPr>
      <w:keepNext/>
      <w:pageBreakBefore/>
      <w:numPr>
        <w:numId w:val="1"/>
      </w:numPr>
      <w:tabs>
        <w:tab w:val="left" w:pos="567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 Полужирный" w:eastAsia="Times New Roman" w:hAnsi="Times New Roman Полужирный"/>
      <w:b/>
      <w:caps/>
      <w:szCs w:val="24"/>
    </w:rPr>
  </w:style>
  <w:style w:type="paragraph" w:styleId="21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2"/>
    <w:next w:val="31"/>
    <w:link w:val="23"/>
    <w:qFormat/>
    <w:rsid w:val="000870CF"/>
    <w:pPr>
      <w:keepNext/>
      <w:keepLines/>
      <w:numPr>
        <w:ilvl w:val="1"/>
        <w:numId w:val="1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paragraph" w:styleId="31">
    <w:name w:val="heading 3"/>
    <w:aliases w:val="H3,ç3,h3,H31,h31,H32,h32,H311,h311,H33,h33,H312,h312,H34,h34,H35,h35,H36,h36,H37,h37,H38,h38,H39,h39,H313,h313,H321,h321,H3111,h3111,H331,h331,H3121,h3121,H341,h341,H351,h351,H361,h361,H371,h371,H381,h381,Пункт,заголовок3_pg,h3 sub heading,3"/>
    <w:basedOn w:val="21"/>
    <w:link w:val="32"/>
    <w:qFormat/>
    <w:rsid w:val="000870CF"/>
    <w:pPr>
      <w:numPr>
        <w:ilvl w:val="2"/>
      </w:numPr>
      <w:ind w:left="709" w:firstLine="0"/>
      <w:outlineLvl w:val="2"/>
    </w:pPr>
  </w:style>
  <w:style w:type="paragraph" w:styleId="41">
    <w:name w:val="heading 4"/>
    <w:aliases w:val="(подпункт),c4,H4,Параграф,Заголовок 4 (Приложение),H41,Подпункт,h4 sub sub heading,Заголовок 4 Знак1 Знак,Заголовок 4 Знак Знак Знак,Заголовок 4 Знак1 Знак Знак Знак,Заголовок 4 Знак Знак Знак Знак Знак,_EB_4,h:4,h4,ITT t4,PA Micro Section,4"/>
    <w:basedOn w:val="21"/>
    <w:next w:val="a5"/>
    <w:link w:val="42"/>
    <w:qFormat/>
    <w:rsid w:val="000870CF"/>
    <w:pPr>
      <w:numPr>
        <w:ilvl w:val="3"/>
      </w:numPr>
      <w:ind w:left="709" w:firstLine="0"/>
      <w:outlineLvl w:val="3"/>
    </w:pPr>
  </w:style>
  <w:style w:type="paragraph" w:styleId="51">
    <w:name w:val="heading 5"/>
    <w:aliases w:val="_Подпункт,_GOST_5"/>
    <w:basedOn w:val="21"/>
    <w:next w:val="a5"/>
    <w:link w:val="52"/>
    <w:qFormat/>
    <w:rsid w:val="000870CF"/>
    <w:pPr>
      <w:numPr>
        <w:ilvl w:val="4"/>
      </w:numPr>
      <w:ind w:left="709" w:firstLine="0"/>
      <w:outlineLvl w:val="4"/>
    </w:pPr>
    <w:rPr>
      <w:szCs w:val="24"/>
    </w:rPr>
  </w:style>
  <w:style w:type="paragraph" w:styleId="6">
    <w:name w:val="heading 6"/>
    <w:aliases w:val="__Подпункт,_GOST_6"/>
    <w:basedOn w:val="51"/>
    <w:next w:val="a5"/>
    <w:link w:val="60"/>
    <w:unhideWhenUsed/>
    <w:qFormat/>
    <w:rsid w:val="000870CF"/>
    <w:pPr>
      <w:numPr>
        <w:ilvl w:val="5"/>
      </w:numPr>
      <w:tabs>
        <w:tab w:val="clear" w:pos="1894"/>
      </w:tabs>
      <w:ind w:left="709" w:firstLine="0"/>
      <w:outlineLvl w:val="5"/>
    </w:pPr>
    <w:rPr>
      <w:iCs/>
      <w:szCs w:val="28"/>
    </w:rPr>
  </w:style>
  <w:style w:type="paragraph" w:styleId="7">
    <w:name w:val="heading 7"/>
    <w:basedOn w:val="a5"/>
    <w:next w:val="a5"/>
    <w:link w:val="70"/>
    <w:uiPriority w:val="9"/>
    <w:unhideWhenUsed/>
    <w:qFormat/>
    <w:rsid w:val="000870CF"/>
    <w:pPr>
      <w:keepNext/>
      <w:keepLines/>
      <w:spacing w:before="360" w:after="360" w:line="360" w:lineRule="auto"/>
      <w:ind w:left="709" w:right="170"/>
      <w:outlineLvl w:val="6"/>
    </w:pPr>
    <w:rPr>
      <w:rFonts w:eastAsiaTheme="majorEastAsia" w:cstheme="majorBidi"/>
      <w:iCs/>
    </w:rPr>
  </w:style>
  <w:style w:type="paragraph" w:styleId="8">
    <w:name w:val="heading 8"/>
    <w:basedOn w:val="a5"/>
    <w:next w:val="a5"/>
    <w:link w:val="80"/>
    <w:qFormat/>
    <w:rsid w:val="00AB5C82"/>
    <w:pPr>
      <w:spacing w:before="240" w:after="60"/>
      <w:ind w:left="1440" w:hanging="1440"/>
      <w:jc w:val="both"/>
      <w:outlineLvl w:val="7"/>
    </w:pPr>
    <w:rPr>
      <w:rFonts w:eastAsia="Times New Roman"/>
      <w:i/>
      <w:iCs/>
      <w:sz w:val="24"/>
      <w:szCs w:val="20"/>
      <w:lang w:eastAsia="ru-RU"/>
    </w:rPr>
  </w:style>
  <w:style w:type="paragraph" w:styleId="9">
    <w:name w:val="heading 9"/>
    <w:basedOn w:val="a5"/>
    <w:next w:val="a5"/>
    <w:link w:val="90"/>
    <w:uiPriority w:val="9"/>
    <w:qFormat/>
    <w:rsid w:val="00AB5C82"/>
    <w:pPr>
      <w:spacing w:before="240" w:after="60"/>
      <w:ind w:left="1584" w:hanging="1584"/>
      <w:jc w:val="both"/>
      <w:outlineLvl w:val="8"/>
    </w:pPr>
    <w:rPr>
      <w:rFonts w:ascii="Arial" w:eastAsia="Times New Roman" w:hAnsi="Arial"/>
      <w:sz w:val="22"/>
      <w:lang w:eastAsia="ru-RU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styleId="a9">
    <w:name w:val="List Paragraph"/>
    <w:basedOn w:val="a5"/>
    <w:uiPriority w:val="34"/>
    <w:qFormat/>
    <w:rsid w:val="000870CF"/>
    <w:pPr>
      <w:ind w:left="720"/>
      <w:contextualSpacing/>
    </w:pPr>
  </w:style>
  <w:style w:type="character" w:customStyle="1" w:styleId="10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link w:val="1"/>
    <w:rsid w:val="000870CF"/>
    <w:rPr>
      <w:rFonts w:ascii="Times New Roman Полужирный" w:eastAsia="Times New Roman" w:hAnsi="Times New Roman Полужирный" w:cs="Times New Roman"/>
      <w:b/>
      <w:caps/>
      <w:sz w:val="28"/>
      <w:szCs w:val="24"/>
    </w:rPr>
  </w:style>
  <w:style w:type="character" w:customStyle="1" w:styleId="23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1"/>
    <w:qFormat/>
    <w:rsid w:val="000870CF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32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link w:val="31"/>
    <w:rsid w:val="000870CF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customStyle="1" w:styleId="42">
    <w:name w:val="Заголовок 4 Знак"/>
    <w:aliases w:val="(подпункт) Знак,c4 Знак,H4 Знак,Параграф Знак,Заголовок 4 (Приложение) Знак,H41 Знак,Подпункт Знак,h4 sub sub heading Знак,Заголовок 4 Знак1 Знак Знак,Заголовок 4 Знак Знак Знак Знак,Заголовок 4 Знак1 Знак Знак Знак Знак,_EB_4 Знак"/>
    <w:link w:val="41"/>
    <w:rsid w:val="000870CF"/>
    <w:rPr>
      <w:rFonts w:ascii="Times New Roman" w:eastAsia="Times New Roman" w:hAnsi="Times New Roman" w:cs="Times New Roman"/>
      <w:b/>
      <w:snapToGrid w:val="0"/>
      <w:color w:val="000000"/>
      <w:sz w:val="28"/>
      <w:szCs w:val="28"/>
    </w:rPr>
  </w:style>
  <w:style w:type="character" w:styleId="aa">
    <w:name w:val="annotation reference"/>
    <w:uiPriority w:val="99"/>
    <w:unhideWhenUsed/>
    <w:qFormat/>
    <w:rsid w:val="000870CF"/>
    <w:rPr>
      <w:sz w:val="16"/>
      <w:szCs w:val="16"/>
    </w:rPr>
  </w:style>
  <w:style w:type="paragraph" w:styleId="ab">
    <w:name w:val="annotation text"/>
    <w:aliases w:val="Знак4"/>
    <w:basedOn w:val="a5"/>
    <w:link w:val="ac"/>
    <w:uiPriority w:val="99"/>
    <w:unhideWhenUsed/>
    <w:qFormat/>
    <w:rsid w:val="000870CF"/>
    <w:rPr>
      <w:sz w:val="20"/>
      <w:szCs w:val="20"/>
    </w:rPr>
  </w:style>
  <w:style w:type="character" w:customStyle="1" w:styleId="ac">
    <w:name w:val="Текст примечания Знак"/>
    <w:aliases w:val="Знак4 Знак"/>
    <w:link w:val="ab"/>
    <w:uiPriority w:val="99"/>
    <w:qFormat/>
    <w:rsid w:val="000870CF"/>
    <w:rPr>
      <w:rFonts w:ascii="Times New Roman" w:eastAsia="Calibri" w:hAnsi="Times New Roman"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unhideWhenUsed/>
    <w:rsid w:val="000870CF"/>
    <w:rPr>
      <w:b/>
      <w:bCs/>
    </w:rPr>
  </w:style>
  <w:style w:type="character" w:customStyle="1" w:styleId="ae">
    <w:name w:val="Тема примечания Знак"/>
    <w:link w:val="ad"/>
    <w:uiPriority w:val="99"/>
    <w:rsid w:val="000870CF"/>
    <w:rPr>
      <w:rFonts w:ascii="Times New Roman" w:eastAsia="Calibri" w:hAnsi="Times New Roman" w:cs="Times New Roman"/>
      <w:b/>
      <w:bCs/>
      <w:sz w:val="20"/>
      <w:szCs w:val="20"/>
    </w:rPr>
  </w:style>
  <w:style w:type="paragraph" w:styleId="af">
    <w:name w:val="Balloon Text"/>
    <w:basedOn w:val="a5"/>
    <w:link w:val="af0"/>
    <w:uiPriority w:val="99"/>
    <w:unhideWhenUsed/>
    <w:rsid w:val="000870C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rsid w:val="000870CF"/>
    <w:rPr>
      <w:rFonts w:ascii="Tahoma" w:eastAsia="Calibri" w:hAnsi="Tahoma" w:cs="Tahoma"/>
      <w:sz w:val="16"/>
      <w:szCs w:val="16"/>
    </w:rPr>
  </w:style>
  <w:style w:type="paragraph" w:customStyle="1" w:styleId="af1">
    <w:name w:val="Титул_Год_Версия"/>
    <w:basedOn w:val="a5"/>
    <w:qFormat/>
    <w:rsid w:val="000870CF"/>
    <w:pPr>
      <w:widowControl w:val="0"/>
      <w:autoSpaceDN w:val="0"/>
      <w:adjustRightInd w:val="0"/>
      <w:spacing w:before="8760" w:line="360" w:lineRule="atLeast"/>
      <w:jc w:val="center"/>
      <w:textAlignment w:val="baseline"/>
    </w:pPr>
    <w:rPr>
      <w:rFonts w:eastAsia="Times New Roman"/>
      <w:szCs w:val="24"/>
      <w:lang w:eastAsia="ru-RU"/>
    </w:rPr>
  </w:style>
  <w:style w:type="paragraph" w:customStyle="1" w:styleId="af2">
    <w:name w:val="Титул_Название"/>
    <w:basedOn w:val="a5"/>
    <w:qFormat/>
    <w:rsid w:val="000870CF"/>
    <w:pPr>
      <w:spacing w:before="4080"/>
      <w:contextualSpacing/>
      <w:jc w:val="center"/>
    </w:pPr>
    <w:rPr>
      <w:rFonts w:ascii="Times New Roman Полужирный" w:eastAsia="Times New Roman" w:hAnsi="Times New Roman Полужирный"/>
      <w:b/>
      <w:caps/>
      <w:spacing w:val="2"/>
      <w:szCs w:val="28"/>
    </w:rPr>
  </w:style>
  <w:style w:type="paragraph" w:customStyle="1" w:styleId="af3">
    <w:name w:val="Перечень терминов и сокращений"/>
    <w:basedOn w:val="a5"/>
    <w:qFormat/>
    <w:rsid w:val="000870CF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70"/>
      <w:jc w:val="center"/>
    </w:pPr>
    <w:rPr>
      <w:rFonts w:eastAsia="Times New Roman"/>
      <w:b/>
      <w:bCs/>
      <w:caps/>
      <w:szCs w:val="24"/>
      <w:lang w:eastAsia="ru-RU"/>
    </w:rPr>
  </w:style>
  <w:style w:type="paragraph" w:customStyle="1" w:styleId="Header14">
    <w:name w:val="Header 14"/>
    <w:basedOn w:val="a5"/>
    <w:qFormat/>
    <w:rsid w:val="000870CF"/>
    <w:pPr>
      <w:widowControl w:val="0"/>
      <w:spacing w:before="120" w:line="360" w:lineRule="auto"/>
      <w:jc w:val="center"/>
    </w:pPr>
    <w:rPr>
      <w:rFonts w:eastAsia="Times New Roman"/>
      <w:b/>
      <w:spacing w:val="2"/>
      <w:szCs w:val="28"/>
    </w:rPr>
  </w:style>
  <w:style w:type="paragraph" w:customStyle="1" w:styleId="TableGraf14L">
    <w:name w:val="TableGraf 14L"/>
    <w:basedOn w:val="a5"/>
    <w:qFormat/>
    <w:rsid w:val="000870CF"/>
    <w:pPr>
      <w:spacing w:line="360" w:lineRule="auto"/>
    </w:pPr>
    <w:rPr>
      <w:rFonts w:eastAsia="Times New Roman"/>
      <w:spacing w:val="2"/>
      <w:szCs w:val="28"/>
    </w:rPr>
  </w:style>
  <w:style w:type="character" w:customStyle="1" w:styleId="template-mark-data2">
    <w:name w:val="template-mark-data2"/>
    <w:rsid w:val="009E46E8"/>
  </w:style>
  <w:style w:type="character" w:customStyle="1" w:styleId="52">
    <w:name w:val="Заголовок 5 Знак"/>
    <w:aliases w:val="_Подпункт Знак,_GOST_5 Знак"/>
    <w:link w:val="51"/>
    <w:rsid w:val="000870CF"/>
    <w:rPr>
      <w:rFonts w:ascii="Times New Roman" w:eastAsia="Times New Roman" w:hAnsi="Times New Roman" w:cs="Times New Roman"/>
      <w:b/>
      <w:snapToGrid w:val="0"/>
      <w:color w:val="000000"/>
      <w:sz w:val="28"/>
      <w:szCs w:val="24"/>
    </w:rPr>
  </w:style>
  <w:style w:type="character" w:customStyle="1" w:styleId="60">
    <w:name w:val="Заголовок 6 Знак"/>
    <w:aliases w:val="__Подпункт Знак,_GOST_6 Знак"/>
    <w:link w:val="6"/>
    <w:rsid w:val="000870CF"/>
    <w:rPr>
      <w:rFonts w:ascii="Times New Roman" w:eastAsia="Times New Roman" w:hAnsi="Times New Roman" w:cs="Times New Roman"/>
      <w:b/>
      <w:iCs/>
      <w:snapToGrid w:val="0"/>
      <w:color w:val="000000"/>
      <w:sz w:val="28"/>
      <w:szCs w:val="28"/>
    </w:rPr>
  </w:style>
  <w:style w:type="paragraph" w:customStyle="1" w:styleId="-">
    <w:name w:val="Список-"/>
    <w:basedOn w:val="af4"/>
    <w:link w:val="-0"/>
    <w:qFormat/>
    <w:rsid w:val="000870CF"/>
    <w:pPr>
      <w:numPr>
        <w:numId w:val="2"/>
      </w:numPr>
      <w:ind w:left="993" w:hanging="284"/>
    </w:pPr>
  </w:style>
  <w:style w:type="character" w:customStyle="1" w:styleId="-0">
    <w:name w:val="Список- Знак"/>
    <w:link w:val="-"/>
    <w:qFormat/>
    <w:rsid w:val="000870CF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4">
    <w:name w:val="Текст пункта"/>
    <w:basedOn w:val="a5"/>
    <w:link w:val="33"/>
    <w:qFormat/>
    <w:rsid w:val="000870CF"/>
    <w:pPr>
      <w:spacing w:line="360" w:lineRule="auto"/>
      <w:ind w:firstLine="709"/>
      <w:jc w:val="both"/>
    </w:pPr>
    <w:rPr>
      <w:rFonts w:eastAsia="Times New Roman"/>
      <w:spacing w:val="2"/>
      <w:szCs w:val="28"/>
    </w:rPr>
  </w:style>
  <w:style w:type="character" w:customStyle="1" w:styleId="33">
    <w:name w:val="Текст пункта Знак3"/>
    <w:link w:val="af4"/>
    <w:qFormat/>
    <w:rsid w:val="000870CF"/>
    <w:rPr>
      <w:rFonts w:ascii="Times New Roman" w:eastAsia="Times New Roman" w:hAnsi="Times New Roman" w:cs="Times New Roman"/>
      <w:spacing w:val="2"/>
      <w:sz w:val="28"/>
      <w:szCs w:val="28"/>
    </w:rPr>
  </w:style>
  <w:style w:type="paragraph" w:customStyle="1" w:styleId="af5">
    <w:name w:val="Рис"/>
    <w:next w:val="af4"/>
    <w:link w:val="af6"/>
    <w:qFormat/>
    <w:rsid w:val="000870CF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character" w:customStyle="1" w:styleId="af6">
    <w:name w:val="Рис Знак"/>
    <w:link w:val="af5"/>
    <w:qFormat/>
    <w:locked/>
    <w:rsid w:val="000870CF"/>
    <w:rPr>
      <w:rFonts w:ascii="Times New Roman" w:eastAsia="Times New Roman" w:hAnsi="Times New Roman" w:cs="Times New Roman"/>
      <w:noProof/>
      <w:sz w:val="28"/>
      <w:szCs w:val="20"/>
      <w:lang w:eastAsia="ru-RU"/>
    </w:rPr>
  </w:style>
  <w:style w:type="paragraph" w:customStyle="1" w:styleId="af7">
    <w:name w:val="Рис Имя"/>
    <w:basedOn w:val="a5"/>
    <w:next w:val="af4"/>
    <w:link w:val="af8"/>
    <w:qFormat/>
    <w:rsid w:val="000870CF"/>
    <w:pPr>
      <w:spacing w:line="360" w:lineRule="auto"/>
      <w:jc w:val="center"/>
    </w:pPr>
    <w:rPr>
      <w:rFonts w:eastAsia="Times New Roman"/>
      <w:szCs w:val="20"/>
    </w:rPr>
  </w:style>
  <w:style w:type="character" w:customStyle="1" w:styleId="af8">
    <w:name w:val="Рис Имя Знак"/>
    <w:link w:val="af7"/>
    <w:qFormat/>
    <w:locked/>
    <w:rsid w:val="000870CF"/>
    <w:rPr>
      <w:rFonts w:ascii="Times New Roman" w:eastAsia="Times New Roman" w:hAnsi="Times New Roman" w:cs="Times New Roman"/>
      <w:sz w:val="28"/>
      <w:szCs w:val="20"/>
    </w:rPr>
  </w:style>
  <w:style w:type="character" w:styleId="af9">
    <w:name w:val="Hyperlink"/>
    <w:uiPriority w:val="99"/>
    <w:unhideWhenUsed/>
    <w:rsid w:val="000870CF"/>
    <w:rPr>
      <w:color w:val="0000FF"/>
      <w:u w:val="single"/>
    </w:rPr>
  </w:style>
  <w:style w:type="character" w:styleId="afa">
    <w:name w:val="Emphasis"/>
    <w:basedOn w:val="a6"/>
    <w:uiPriority w:val="20"/>
    <w:qFormat/>
    <w:rsid w:val="00F32ABC"/>
    <w:rPr>
      <w:i/>
      <w:iCs/>
    </w:rPr>
  </w:style>
  <w:style w:type="character" w:customStyle="1" w:styleId="70">
    <w:name w:val="Заголовок 7 Знак"/>
    <w:basedOn w:val="a6"/>
    <w:link w:val="7"/>
    <w:uiPriority w:val="9"/>
    <w:rsid w:val="000870CF"/>
    <w:rPr>
      <w:rFonts w:ascii="Times New Roman" w:eastAsiaTheme="majorEastAsia" w:hAnsi="Times New Roman" w:cstheme="majorBidi"/>
      <w:iCs/>
      <w:sz w:val="28"/>
    </w:rPr>
  </w:style>
  <w:style w:type="paragraph" w:customStyle="1" w:styleId="afb">
    <w:name w:val="Номер_страницы"/>
    <w:basedOn w:val="a5"/>
    <w:qFormat/>
    <w:rsid w:val="000870CF"/>
    <w:pPr>
      <w:tabs>
        <w:tab w:val="center" w:pos="4677"/>
        <w:tab w:val="right" w:pos="9355"/>
      </w:tabs>
      <w:jc w:val="center"/>
    </w:pPr>
    <w:rPr>
      <w:szCs w:val="28"/>
    </w:rPr>
  </w:style>
  <w:style w:type="character" w:styleId="afc">
    <w:name w:val="Subtle Emphasis"/>
    <w:basedOn w:val="a6"/>
    <w:uiPriority w:val="19"/>
    <w:qFormat/>
    <w:rsid w:val="000870CF"/>
    <w:rPr>
      <w:i/>
      <w:iCs/>
      <w:color w:val="404040" w:themeColor="text1" w:themeTint="BF"/>
    </w:rPr>
  </w:style>
  <w:style w:type="paragraph" w:styleId="afd">
    <w:name w:val="No Spacing"/>
    <w:uiPriority w:val="1"/>
    <w:qFormat/>
    <w:rsid w:val="000870CF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fe">
    <w:name w:val="Title"/>
    <w:basedOn w:val="a5"/>
    <w:next w:val="a5"/>
    <w:link w:val="aff"/>
    <w:uiPriority w:val="10"/>
    <w:qFormat/>
    <w:rsid w:val="000870CF"/>
    <w:pPr>
      <w:contextualSpacing/>
    </w:pPr>
    <w:rPr>
      <w:rFonts w:eastAsiaTheme="majorEastAsia" w:cstheme="majorBidi"/>
      <w:spacing w:val="-10"/>
      <w:kern w:val="28"/>
      <w:szCs w:val="56"/>
    </w:rPr>
  </w:style>
  <w:style w:type="character" w:customStyle="1" w:styleId="aff">
    <w:name w:val="Заголовок Знак"/>
    <w:basedOn w:val="a6"/>
    <w:link w:val="afe"/>
    <w:uiPriority w:val="10"/>
    <w:rsid w:val="000870CF"/>
    <w:rPr>
      <w:rFonts w:ascii="Times New Roman" w:eastAsiaTheme="majorEastAsia" w:hAnsi="Times New Roman" w:cstheme="majorBidi"/>
      <w:spacing w:val="-10"/>
      <w:kern w:val="28"/>
      <w:sz w:val="28"/>
      <w:szCs w:val="56"/>
    </w:rPr>
  </w:style>
  <w:style w:type="paragraph" w:customStyle="1" w:styleId="aff0">
    <w:name w:val="Содержание"/>
    <w:basedOn w:val="a5"/>
    <w:qFormat/>
    <w:rsid w:val="000870CF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 w:line="360" w:lineRule="auto"/>
      <w:ind w:right="140"/>
      <w:jc w:val="center"/>
    </w:pPr>
    <w:rPr>
      <w:rFonts w:eastAsia="Times New Roman"/>
      <w:b/>
      <w:bCs/>
      <w:caps/>
      <w:szCs w:val="28"/>
      <w:lang w:eastAsia="ru-RU"/>
    </w:rPr>
  </w:style>
  <w:style w:type="paragraph" w:customStyle="1" w:styleId="TableName">
    <w:name w:val="Table_Name"/>
    <w:basedOn w:val="a5"/>
    <w:qFormat/>
    <w:rsid w:val="000870CF"/>
    <w:pPr>
      <w:keepNext/>
      <w:keepLines/>
      <w:widowControl w:val="0"/>
      <w:spacing w:line="360" w:lineRule="auto"/>
      <w:jc w:val="both"/>
    </w:pPr>
    <w:rPr>
      <w:rFonts w:eastAsia="Times New Roman"/>
      <w:spacing w:val="2"/>
      <w:szCs w:val="28"/>
    </w:rPr>
  </w:style>
  <w:style w:type="paragraph" w:customStyle="1" w:styleId="--">
    <w:name w:val="Список--"/>
    <w:basedOn w:val="-"/>
    <w:qFormat/>
    <w:rsid w:val="000870CF"/>
    <w:pPr>
      <w:ind w:left="1276"/>
    </w:pPr>
  </w:style>
  <w:style w:type="paragraph" w:customStyle="1" w:styleId="---">
    <w:name w:val="Список---"/>
    <w:basedOn w:val="--"/>
    <w:qFormat/>
    <w:rsid w:val="000870CF"/>
    <w:pPr>
      <w:ind w:left="1560"/>
    </w:pPr>
  </w:style>
  <w:style w:type="paragraph" w:customStyle="1" w:styleId="aff1">
    <w:name w:val="Список_Таблица"/>
    <w:basedOn w:val="-"/>
    <w:qFormat/>
    <w:rsid w:val="000870CF"/>
    <w:pPr>
      <w:ind w:firstLine="0"/>
    </w:pPr>
  </w:style>
  <w:style w:type="paragraph" w:customStyle="1" w:styleId="Header12M">
    <w:name w:val="Header 12M"/>
    <w:basedOn w:val="Header14"/>
    <w:qFormat/>
    <w:rsid w:val="000870CF"/>
    <w:pPr>
      <w:spacing w:line="240" w:lineRule="auto"/>
    </w:pPr>
  </w:style>
  <w:style w:type="paragraph" w:customStyle="1" w:styleId="Header10M">
    <w:name w:val="Header 10M"/>
    <w:basedOn w:val="Header12M"/>
    <w:qFormat/>
    <w:rsid w:val="000870CF"/>
  </w:style>
  <w:style w:type="table" w:styleId="aff2">
    <w:name w:val="Table Grid"/>
    <w:basedOn w:val="a7"/>
    <w:uiPriority w:val="59"/>
    <w:rsid w:val="000870CF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2">
    <w:name w:val="Список Нумерованный"/>
    <w:basedOn w:val="-"/>
    <w:qFormat/>
    <w:rsid w:val="000870CF"/>
    <w:pPr>
      <w:numPr>
        <w:numId w:val="3"/>
      </w:numPr>
      <w:ind w:left="993" w:hanging="284"/>
    </w:pPr>
  </w:style>
  <w:style w:type="table" w:styleId="aff3">
    <w:name w:val="Light Shading"/>
    <w:basedOn w:val="a7"/>
    <w:uiPriority w:val="60"/>
    <w:rsid w:val="000870CF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f4">
    <w:name w:val="header"/>
    <w:basedOn w:val="a5"/>
    <w:link w:val="aff5"/>
    <w:uiPriority w:val="99"/>
    <w:unhideWhenUsed/>
    <w:rsid w:val="000870CF"/>
    <w:pPr>
      <w:tabs>
        <w:tab w:val="center" w:pos="4677"/>
        <w:tab w:val="right" w:pos="9355"/>
      </w:tabs>
    </w:pPr>
  </w:style>
  <w:style w:type="character" w:customStyle="1" w:styleId="aff5">
    <w:name w:val="Верхний колонтитул Знак"/>
    <w:basedOn w:val="a6"/>
    <w:link w:val="aff4"/>
    <w:uiPriority w:val="99"/>
    <w:rsid w:val="000870CF"/>
    <w:rPr>
      <w:rFonts w:ascii="Times New Roman" w:eastAsia="Calibri" w:hAnsi="Times New Roman" w:cs="Times New Roman"/>
      <w:sz w:val="28"/>
    </w:rPr>
  </w:style>
  <w:style w:type="paragraph" w:styleId="aff6">
    <w:name w:val="footer"/>
    <w:basedOn w:val="a5"/>
    <w:link w:val="aff7"/>
    <w:uiPriority w:val="99"/>
    <w:unhideWhenUsed/>
    <w:rsid w:val="000870CF"/>
    <w:pPr>
      <w:tabs>
        <w:tab w:val="center" w:pos="4677"/>
        <w:tab w:val="right" w:pos="9355"/>
      </w:tabs>
    </w:pPr>
  </w:style>
  <w:style w:type="character" w:customStyle="1" w:styleId="aff7">
    <w:name w:val="Нижний колонтитул Знак"/>
    <w:basedOn w:val="a6"/>
    <w:link w:val="aff6"/>
    <w:uiPriority w:val="99"/>
    <w:rsid w:val="000870CF"/>
    <w:rPr>
      <w:rFonts w:ascii="Times New Roman" w:eastAsia="Calibri" w:hAnsi="Times New Roman" w:cs="Times New Roman"/>
      <w:sz w:val="28"/>
    </w:rPr>
  </w:style>
  <w:style w:type="paragraph" w:styleId="aff8">
    <w:name w:val="caption"/>
    <w:basedOn w:val="a5"/>
    <w:next w:val="a5"/>
    <w:uiPriority w:val="35"/>
    <w:unhideWhenUsed/>
    <w:qFormat/>
    <w:rsid w:val="000870CF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TableGraf10L">
    <w:name w:val="TableGraf 10L"/>
    <w:basedOn w:val="a5"/>
    <w:rsid w:val="000870CF"/>
    <w:pPr>
      <w:spacing w:before="40" w:after="40"/>
    </w:pPr>
    <w:rPr>
      <w:rFonts w:eastAsia="Times New Roman"/>
      <w:sz w:val="20"/>
      <w:szCs w:val="20"/>
    </w:rPr>
  </w:style>
  <w:style w:type="paragraph" w:customStyle="1" w:styleId="Head12M">
    <w:name w:val="Head 12M"/>
    <w:rsid w:val="000870CF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ff9">
    <w:name w:val="Наименование таблицы"/>
    <w:basedOn w:val="a5"/>
    <w:rsid w:val="000870CF"/>
    <w:pPr>
      <w:keepNext/>
      <w:keepLines/>
      <w:spacing w:line="360" w:lineRule="auto"/>
      <w:ind w:firstLine="709"/>
      <w:jc w:val="both"/>
    </w:pPr>
    <w:rPr>
      <w:rFonts w:eastAsia="Times New Roman"/>
      <w:sz w:val="24"/>
      <w:szCs w:val="20"/>
    </w:rPr>
  </w:style>
  <w:style w:type="paragraph" w:customStyle="1" w:styleId="TableGraf10M">
    <w:name w:val="TableGraf 10M"/>
    <w:basedOn w:val="a5"/>
    <w:rsid w:val="000870CF"/>
    <w:pPr>
      <w:spacing w:before="40" w:after="40"/>
      <w:jc w:val="center"/>
    </w:pPr>
    <w:rPr>
      <w:rFonts w:eastAsia="Times New Roman"/>
      <w:sz w:val="20"/>
      <w:szCs w:val="20"/>
    </w:rPr>
  </w:style>
  <w:style w:type="paragraph" w:customStyle="1" w:styleId="TableGraf10R">
    <w:name w:val="TableGraf 10R"/>
    <w:basedOn w:val="a5"/>
    <w:rsid w:val="000870CF"/>
    <w:pPr>
      <w:spacing w:before="40" w:after="40"/>
      <w:jc w:val="right"/>
    </w:pPr>
    <w:rPr>
      <w:rFonts w:eastAsia="Times New Roman"/>
      <w:sz w:val="20"/>
      <w:szCs w:val="20"/>
    </w:rPr>
  </w:style>
  <w:style w:type="paragraph" w:customStyle="1" w:styleId="TableGraf12M">
    <w:name w:val="TableGraf 12M"/>
    <w:basedOn w:val="a5"/>
    <w:rsid w:val="000870CF"/>
    <w:pPr>
      <w:spacing w:line="360" w:lineRule="auto"/>
      <w:jc w:val="center"/>
    </w:pPr>
    <w:rPr>
      <w:rFonts w:eastAsia="Times New Roman"/>
      <w:sz w:val="24"/>
      <w:szCs w:val="20"/>
    </w:rPr>
  </w:style>
  <w:style w:type="paragraph" w:customStyle="1" w:styleId="TableGraf12R">
    <w:name w:val="TableGraf 12R"/>
    <w:basedOn w:val="a5"/>
    <w:rsid w:val="000870CF"/>
    <w:pPr>
      <w:spacing w:line="360" w:lineRule="auto"/>
      <w:jc w:val="right"/>
    </w:pPr>
    <w:rPr>
      <w:rFonts w:eastAsia="Times New Roman"/>
      <w:sz w:val="24"/>
      <w:szCs w:val="20"/>
    </w:rPr>
  </w:style>
  <w:style w:type="paragraph" w:styleId="affa">
    <w:name w:val="TOC Heading"/>
    <w:basedOn w:val="1"/>
    <w:next w:val="a5"/>
    <w:uiPriority w:val="39"/>
    <w:unhideWhenUsed/>
    <w:qFormat/>
    <w:rsid w:val="000870CF"/>
    <w:pPr>
      <w:keepLines/>
      <w:pageBreakBefore w:val="0"/>
      <w:numPr>
        <w:numId w:val="0"/>
      </w:numPr>
      <w:tabs>
        <w:tab w:val="clear" w:pos="567"/>
        <w:tab w:val="clear" w:pos="851"/>
        <w:tab w:val="clear" w:pos="993"/>
      </w:tabs>
      <w:suppressAutoHyphens w:val="0"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sz w:val="32"/>
      <w:szCs w:val="32"/>
      <w:lang w:eastAsia="ru-RU"/>
    </w:rPr>
  </w:style>
  <w:style w:type="paragraph" w:styleId="11">
    <w:name w:val="toc 1"/>
    <w:basedOn w:val="a5"/>
    <w:next w:val="a5"/>
    <w:autoRedefine/>
    <w:uiPriority w:val="39"/>
    <w:unhideWhenUsed/>
    <w:rsid w:val="000870CF"/>
    <w:pPr>
      <w:tabs>
        <w:tab w:val="right" w:leader="dot" w:pos="9923"/>
      </w:tabs>
      <w:spacing w:line="360" w:lineRule="auto"/>
      <w:ind w:right="567"/>
      <w:jc w:val="both"/>
    </w:pPr>
  </w:style>
  <w:style w:type="paragraph" w:styleId="24">
    <w:name w:val="toc 2"/>
    <w:basedOn w:val="a5"/>
    <w:next w:val="a5"/>
    <w:autoRedefine/>
    <w:uiPriority w:val="39"/>
    <w:unhideWhenUsed/>
    <w:rsid w:val="000870CF"/>
    <w:pPr>
      <w:tabs>
        <w:tab w:val="right" w:leader="dot" w:pos="9923"/>
      </w:tabs>
      <w:spacing w:line="360" w:lineRule="auto"/>
      <w:ind w:right="567"/>
      <w:jc w:val="both"/>
    </w:pPr>
  </w:style>
  <w:style w:type="paragraph" w:styleId="34">
    <w:name w:val="toc 3"/>
    <w:basedOn w:val="a5"/>
    <w:next w:val="a5"/>
    <w:autoRedefine/>
    <w:uiPriority w:val="39"/>
    <w:unhideWhenUsed/>
    <w:rsid w:val="000870CF"/>
    <w:pPr>
      <w:tabs>
        <w:tab w:val="right" w:leader="dot" w:pos="9923"/>
      </w:tabs>
      <w:spacing w:line="360" w:lineRule="auto"/>
      <w:ind w:right="567"/>
      <w:jc w:val="both"/>
    </w:pPr>
  </w:style>
  <w:style w:type="character" w:customStyle="1" w:styleId="12">
    <w:name w:val="Текст пункта Знак1"/>
    <w:rsid w:val="00056F53"/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80">
    <w:name w:val="Заголовок 8 Знак"/>
    <w:basedOn w:val="a6"/>
    <w:link w:val="8"/>
    <w:rsid w:val="00AB5C82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basedOn w:val="a6"/>
    <w:link w:val="9"/>
    <w:uiPriority w:val="9"/>
    <w:rsid w:val="00AB5C82"/>
    <w:rPr>
      <w:rFonts w:ascii="Arial" w:eastAsia="Times New Roman" w:hAnsi="Arial" w:cs="Times New Roman"/>
      <w:lang w:eastAsia="ru-RU"/>
    </w:rPr>
  </w:style>
  <w:style w:type="numbering" w:customStyle="1" w:styleId="13">
    <w:name w:val="Нет списка1"/>
    <w:next w:val="a8"/>
    <w:uiPriority w:val="99"/>
    <w:semiHidden/>
    <w:unhideWhenUsed/>
    <w:rsid w:val="00AB5C82"/>
  </w:style>
  <w:style w:type="paragraph" w:customStyle="1" w:styleId="GOSTFigure">
    <w:name w:val="_GOST_Figure"/>
    <w:next w:val="GOSTFigName"/>
    <w:rsid w:val="00AB5C82"/>
    <w:pPr>
      <w:keepNext/>
      <w:tabs>
        <w:tab w:val="left" w:pos="992"/>
        <w:tab w:val="left" w:pos="1843"/>
        <w:tab w:val="left" w:pos="1985"/>
      </w:tabs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GOSTFigName">
    <w:name w:val="_GOST_Fig_Name"/>
    <w:basedOn w:val="GOSTFigure"/>
    <w:next w:val="GOSTNormal"/>
    <w:rsid w:val="00AB5C82"/>
    <w:pPr>
      <w:keepNext w:val="0"/>
      <w:numPr>
        <w:numId w:val="10"/>
      </w:numPr>
      <w:tabs>
        <w:tab w:val="left" w:pos="0"/>
        <w:tab w:val="num" w:pos="8789"/>
      </w:tabs>
      <w:suppressAutoHyphens/>
      <w:ind w:left="0"/>
      <w:contextualSpacing/>
    </w:pPr>
    <w:rPr>
      <w:rFonts w:ascii="Times New Roman Полужирный" w:hAnsi="Times New Roman Полужирный"/>
      <w:b/>
      <w:szCs w:val="24"/>
    </w:rPr>
  </w:style>
  <w:style w:type="paragraph" w:customStyle="1" w:styleId="GOSTheader">
    <w:name w:val="_GOST_header"/>
    <w:rsid w:val="00AB5C82"/>
    <w:pPr>
      <w:suppressAutoHyphens/>
      <w:spacing w:after="0" w:line="240" w:lineRule="auto"/>
    </w:pPr>
    <w:rPr>
      <w:rFonts w:ascii="Arial" w:eastAsia="Times New Roman" w:hAnsi="Arial" w:cs="Times New Roman"/>
      <w:b/>
      <w:color w:val="333333"/>
      <w:sz w:val="20"/>
      <w:szCs w:val="20"/>
      <w:lang w:eastAsia="ru-RU"/>
    </w:rPr>
  </w:style>
  <w:style w:type="paragraph" w:customStyle="1" w:styleId="GOSTListmark1">
    <w:name w:val="_GOST_List_mark1"/>
    <w:qFormat/>
    <w:rsid w:val="00AB5C82"/>
    <w:pPr>
      <w:numPr>
        <w:numId w:val="11"/>
      </w:num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GOSTListmark2">
    <w:name w:val="_GOST_List_mark2"/>
    <w:rsid w:val="00AB5C82"/>
    <w:pPr>
      <w:numPr>
        <w:numId w:val="12"/>
      </w:num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GOSTListmark3">
    <w:name w:val="_GOST_List_mark3"/>
    <w:basedOn w:val="a5"/>
    <w:rsid w:val="00AB5C82"/>
    <w:pPr>
      <w:numPr>
        <w:numId w:val="13"/>
      </w:numPr>
      <w:jc w:val="both"/>
    </w:pPr>
    <w:rPr>
      <w:rFonts w:eastAsia="Times New Roman"/>
      <w:snapToGrid w:val="0"/>
      <w:sz w:val="24"/>
      <w:szCs w:val="20"/>
      <w:lang w:eastAsia="ru-RU"/>
    </w:rPr>
  </w:style>
  <w:style w:type="paragraph" w:customStyle="1" w:styleId="GOSTListmark4">
    <w:name w:val="_GOST_List_mark4"/>
    <w:basedOn w:val="a5"/>
    <w:rsid w:val="00AB5C82"/>
    <w:pPr>
      <w:numPr>
        <w:numId w:val="14"/>
      </w:numPr>
      <w:jc w:val="both"/>
    </w:pPr>
    <w:rPr>
      <w:rFonts w:eastAsia="Times New Roman"/>
      <w:sz w:val="24"/>
      <w:szCs w:val="20"/>
      <w:lang w:eastAsia="ru-RU"/>
    </w:rPr>
  </w:style>
  <w:style w:type="paragraph" w:customStyle="1" w:styleId="GOSTListmark5">
    <w:name w:val="_GOST_List_mark5"/>
    <w:basedOn w:val="GOSTListmark4"/>
    <w:rsid w:val="00AB5C82"/>
    <w:pPr>
      <w:tabs>
        <w:tab w:val="clear" w:pos="1701"/>
        <w:tab w:val="left" w:pos="1985"/>
      </w:tabs>
      <w:ind w:left="1985" w:hanging="284"/>
    </w:pPr>
  </w:style>
  <w:style w:type="paragraph" w:customStyle="1" w:styleId="GOSTListnormal1">
    <w:name w:val="_GOST_List_normal_1"/>
    <w:rsid w:val="00AB5C82"/>
    <w:pPr>
      <w:tabs>
        <w:tab w:val="left" w:pos="284"/>
      </w:tabs>
      <w:spacing w:before="60" w:after="60" w:line="240" w:lineRule="auto"/>
      <w:ind w:left="851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GOSTListnormal18">
    <w:name w:val="_GOST_List_normal_1.8"/>
    <w:rsid w:val="00AB5C82"/>
    <w:pPr>
      <w:tabs>
        <w:tab w:val="left" w:pos="1021"/>
      </w:tabs>
      <w:spacing w:after="0" w:line="240" w:lineRule="auto"/>
      <w:ind w:left="1021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GOSTListnormal2">
    <w:name w:val="_GOST_List_normal_2"/>
    <w:rsid w:val="00AB5C82"/>
    <w:pPr>
      <w:tabs>
        <w:tab w:val="left" w:pos="1134"/>
      </w:tabs>
      <w:spacing w:before="60" w:after="60" w:line="240" w:lineRule="auto"/>
      <w:ind w:left="1134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GOSTListnormal28">
    <w:name w:val="_GOST_List_normal_2.8"/>
    <w:rsid w:val="00AB5C82"/>
    <w:pPr>
      <w:tabs>
        <w:tab w:val="left" w:pos="1588"/>
      </w:tabs>
      <w:spacing w:before="60" w:after="60" w:line="240" w:lineRule="auto"/>
      <w:ind w:left="1588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GOSTListnormal3">
    <w:name w:val="_GOST_List_normal_3"/>
    <w:rsid w:val="00AB5C82"/>
    <w:pPr>
      <w:tabs>
        <w:tab w:val="left" w:pos="1418"/>
      </w:tabs>
      <w:spacing w:before="60" w:after="60" w:line="240" w:lineRule="auto"/>
      <w:ind w:left="1418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GOSTListnormal4">
    <w:name w:val="_GOST_List_normal_4"/>
    <w:rsid w:val="00AB5C82"/>
    <w:pPr>
      <w:tabs>
        <w:tab w:val="left" w:pos="1701"/>
      </w:tabs>
      <w:spacing w:before="60" w:after="60" w:line="240" w:lineRule="auto"/>
      <w:ind w:left="1701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STListnormal5">
    <w:name w:val="_GOST_List_normal_5"/>
    <w:rsid w:val="00AB5C82"/>
    <w:pPr>
      <w:tabs>
        <w:tab w:val="left" w:pos="1985"/>
      </w:tabs>
      <w:spacing w:before="60" w:after="60" w:line="240" w:lineRule="auto"/>
      <w:ind w:left="1985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GOSTListnum">
    <w:name w:val="_GOST_List_num"/>
    <w:rsid w:val="00AB5C82"/>
    <w:pPr>
      <w:numPr>
        <w:numId w:val="15"/>
      </w:numPr>
      <w:spacing w:before="120" w:after="1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GOSTListnum2">
    <w:name w:val="_GOST_List_num2"/>
    <w:basedOn w:val="GOSTListnum"/>
    <w:rsid w:val="00AB5C82"/>
    <w:pPr>
      <w:numPr>
        <w:ilvl w:val="1"/>
      </w:numPr>
    </w:pPr>
    <w:rPr>
      <w:szCs w:val="24"/>
    </w:rPr>
  </w:style>
  <w:style w:type="paragraph" w:customStyle="1" w:styleId="GOSTListnum3">
    <w:name w:val="_GOST_List_num3"/>
    <w:basedOn w:val="GOSTListnum2"/>
    <w:rsid w:val="00AB5C82"/>
    <w:pPr>
      <w:numPr>
        <w:ilvl w:val="2"/>
      </w:numPr>
      <w:tabs>
        <w:tab w:val="left" w:pos="2268"/>
      </w:tabs>
    </w:pPr>
  </w:style>
  <w:style w:type="paragraph" w:customStyle="1" w:styleId="GOSTListnum4">
    <w:name w:val="_GOST_List_num4"/>
    <w:basedOn w:val="GOSTListnum3"/>
    <w:rsid w:val="00AB5C82"/>
    <w:pPr>
      <w:numPr>
        <w:ilvl w:val="3"/>
      </w:numPr>
      <w:tabs>
        <w:tab w:val="clear" w:pos="2268"/>
        <w:tab w:val="left" w:pos="2835"/>
      </w:tabs>
    </w:pPr>
  </w:style>
  <w:style w:type="paragraph" w:customStyle="1" w:styleId="GOSTNameTable">
    <w:name w:val="_GOST_Name_Table"/>
    <w:rsid w:val="00AB5C82"/>
    <w:pPr>
      <w:keepNext/>
      <w:numPr>
        <w:numId w:val="9"/>
      </w:numPr>
      <w:tabs>
        <w:tab w:val="num" w:pos="1134"/>
      </w:tabs>
      <w:suppressAutoHyphens/>
      <w:spacing w:before="240" w:after="12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GOSTNormal">
    <w:name w:val="_GOST_Normal"/>
    <w:link w:val="GOSTNormal0"/>
    <w:rsid w:val="00AB5C82"/>
    <w:pPr>
      <w:spacing w:before="120" w:after="6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GOSTNormalWithout">
    <w:name w:val="_GOST_Normal_Without"/>
    <w:basedOn w:val="GOSTNormal"/>
    <w:next w:val="GOSTNormal"/>
    <w:rsid w:val="00AB5C82"/>
    <w:pPr>
      <w:keepNext/>
    </w:pPr>
  </w:style>
  <w:style w:type="paragraph" w:customStyle="1" w:styleId="GOSTNote">
    <w:name w:val="_GOST_Note"/>
    <w:next w:val="GOSTNormal"/>
    <w:link w:val="GOSTNote0"/>
    <w:rsid w:val="00AB5C82"/>
    <w:pPr>
      <w:spacing w:before="120" w:after="120" w:line="240" w:lineRule="auto"/>
      <w:ind w:left="1701" w:hanging="170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GOSTNote0">
    <w:name w:val="_GOST_Note Знак"/>
    <w:link w:val="GOSTNote"/>
    <w:rsid w:val="00AB5C8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GOSTNoteContinue">
    <w:name w:val="_GOST_Note_Continue"/>
    <w:basedOn w:val="GOSTNote"/>
    <w:rsid w:val="00AB5C82"/>
    <w:pPr>
      <w:ind w:firstLine="0"/>
    </w:pPr>
  </w:style>
  <w:style w:type="paragraph" w:customStyle="1" w:styleId="GOSTReg">
    <w:name w:val="_GOST_Reg"/>
    <w:next w:val="GOSTNormal"/>
    <w:rsid w:val="00AB5C82"/>
    <w:pPr>
      <w:keepNext/>
      <w:pageBreakBefore/>
      <w:spacing w:before="120" w:after="120" w:line="24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character" w:customStyle="1" w:styleId="GOSTReporterror">
    <w:name w:val="_GOST_Report_error"/>
    <w:rsid w:val="00AB5C82"/>
  </w:style>
  <w:style w:type="paragraph" w:customStyle="1" w:styleId="GOSTScript">
    <w:name w:val="_GOST_Script"/>
    <w:basedOn w:val="a5"/>
    <w:rsid w:val="00AB5C82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  <w:ind w:left="567" w:right="29" w:firstLine="567"/>
      <w:jc w:val="both"/>
    </w:pPr>
    <w:rPr>
      <w:rFonts w:ascii="Courier New" w:eastAsia="Times New Roman" w:hAnsi="Courier New"/>
      <w:noProof/>
      <w:spacing w:val="-20"/>
      <w:sz w:val="20"/>
      <w:szCs w:val="20"/>
      <w:lang w:val="en-US" w:eastAsia="ru-RU"/>
    </w:rPr>
  </w:style>
  <w:style w:type="paragraph" w:customStyle="1" w:styleId="GOSTSign">
    <w:name w:val="_GOST_Sign"/>
    <w:basedOn w:val="GOSTReg"/>
    <w:next w:val="GOSTNormal"/>
    <w:rsid w:val="00AB5C82"/>
    <w:pPr>
      <w:pageBreakBefore w:val="0"/>
      <w:outlineLvl w:val="9"/>
    </w:pPr>
  </w:style>
  <w:style w:type="character" w:customStyle="1" w:styleId="GOSTSymBold">
    <w:name w:val="_GOST_Sym_Bold"/>
    <w:rsid w:val="00AB5C82"/>
    <w:rPr>
      <w:b/>
    </w:rPr>
  </w:style>
  <w:style w:type="character" w:customStyle="1" w:styleId="GOSTSymBoldItalic">
    <w:name w:val="_GOST_Sym_Bold_Italic"/>
    <w:rsid w:val="00AB5C82"/>
    <w:rPr>
      <w:b/>
      <w:i/>
    </w:rPr>
  </w:style>
  <w:style w:type="character" w:customStyle="1" w:styleId="GOSTSymItalic">
    <w:name w:val="_GOST_Sym_Italic"/>
    <w:rsid w:val="00AB5C82"/>
    <w:rPr>
      <w:i/>
    </w:rPr>
  </w:style>
  <w:style w:type="paragraph" w:customStyle="1" w:styleId="GOSTTa6leListNum3">
    <w:name w:val="_GOST_Ta6le_List_Num_3"/>
    <w:basedOn w:val="a5"/>
    <w:rsid w:val="00AB5C82"/>
    <w:pPr>
      <w:tabs>
        <w:tab w:val="num" w:pos="284"/>
      </w:tabs>
      <w:ind w:left="681"/>
    </w:pPr>
    <w:rPr>
      <w:rFonts w:eastAsia="Times New Roman"/>
      <w:sz w:val="22"/>
      <w:szCs w:val="20"/>
      <w:lang w:eastAsia="ru-RU"/>
    </w:rPr>
  </w:style>
  <w:style w:type="table" w:customStyle="1" w:styleId="GOSTTable">
    <w:name w:val="_GOST_Table"/>
    <w:basedOn w:val="a7"/>
    <w:rsid w:val="00AB5C82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28" w:type="dxa"/>
        <w:bottom w:w="57" w:type="dxa"/>
        <w:right w:w="28" w:type="dxa"/>
      </w:tblCellMar>
    </w:tbl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b w:val="0"/>
        <w:sz w:val="22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6E6E6"/>
        <w:vAlign w:val="center"/>
      </w:tcPr>
    </w:tblStylePr>
    <w:tblStylePr w:type="band1Horz">
      <w:pPr>
        <w:wordWrap/>
        <w:spacing w:beforeLines="0" w:beforeAutospacing="0" w:afterLines="0" w:afterAutospacing="0" w:line="240" w:lineRule="auto"/>
        <w:ind w:leftChars="0" w:left="57" w:rightChars="0" w:right="57" w:firstLineChars="0" w:firstLine="0"/>
        <w:jc w:val="left"/>
        <w:outlineLvl w:val="9"/>
      </w:pPr>
      <w:rPr>
        <w:rFonts w:ascii="Times New Roman" w:hAnsi="Times New Roman"/>
        <w:sz w:val="24"/>
      </w:rPr>
    </w:tblStylePr>
    <w:tblStylePr w:type="band2Horz">
      <w:pPr>
        <w:wordWrap/>
        <w:spacing w:beforeLines="0" w:beforeAutospacing="0" w:afterLines="0" w:afterAutospacing="0"/>
        <w:ind w:leftChars="0" w:left="57" w:rightChars="0" w:right="57" w:firstLineChars="0" w:firstLine="0"/>
        <w:contextualSpacing w:val="0"/>
        <w:jc w:val="left"/>
        <w:outlineLvl w:val="9"/>
      </w:pPr>
      <w:rPr>
        <w:rFonts w:ascii="Times New Roman" w:hAnsi="Times New Roman"/>
        <w:sz w:val="24"/>
      </w:rPr>
    </w:tblStylePr>
  </w:style>
  <w:style w:type="paragraph" w:customStyle="1" w:styleId="GOSTTablenorm">
    <w:name w:val="_GOST_Table_norm"/>
    <w:link w:val="GOSTTablenorm0"/>
    <w:rsid w:val="00AB5C82"/>
    <w:pPr>
      <w:spacing w:after="0" w:line="240" w:lineRule="auto"/>
      <w:ind w:left="57" w:right="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GOSTTableHead">
    <w:name w:val="_GOST_Table_Head"/>
    <w:basedOn w:val="GOSTTablenorm"/>
    <w:rsid w:val="00AB5C82"/>
    <w:pPr>
      <w:keepNext/>
      <w:suppressAutoHyphens/>
      <w:ind w:left="0" w:right="0"/>
      <w:jc w:val="center"/>
    </w:pPr>
    <w:rPr>
      <w:b/>
      <w:bCs/>
    </w:rPr>
  </w:style>
  <w:style w:type="paragraph" w:customStyle="1" w:styleId="GOSTTableListMark1">
    <w:name w:val="_GOST_Table_List_Mark_1"/>
    <w:rsid w:val="00AB5C82"/>
    <w:pPr>
      <w:numPr>
        <w:numId w:val="16"/>
      </w:numPr>
      <w:tabs>
        <w:tab w:val="left" w:pos="284"/>
      </w:tabs>
      <w:spacing w:after="0" w:line="240" w:lineRule="auto"/>
      <w:ind w:right="57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GOSTTableListMark2">
    <w:name w:val="_GOST_Table_List_Mark_2"/>
    <w:basedOn w:val="GOSTTableListMark1"/>
    <w:rsid w:val="00AB5C82"/>
    <w:pPr>
      <w:tabs>
        <w:tab w:val="clear" w:pos="340"/>
        <w:tab w:val="left" w:pos="454"/>
      </w:tabs>
      <w:ind w:left="454" w:hanging="170"/>
    </w:pPr>
  </w:style>
  <w:style w:type="paragraph" w:customStyle="1" w:styleId="GOSTTableListNum10">
    <w:name w:val="_GOST_Table_List_Num 1)"/>
    <w:rsid w:val="00AB5C82"/>
    <w:pPr>
      <w:numPr>
        <w:numId w:val="17"/>
      </w:numPr>
      <w:tabs>
        <w:tab w:val="clear" w:pos="284"/>
        <w:tab w:val="left" w:pos="340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GOSTTableListNum">
    <w:name w:val="_GOST_Table_List_Num абв)"/>
    <w:rsid w:val="00AB5C82"/>
    <w:pPr>
      <w:numPr>
        <w:numId w:val="18"/>
      </w:numPr>
      <w:tabs>
        <w:tab w:val="clear" w:pos="284"/>
        <w:tab w:val="left" w:pos="340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GOSTTableListNum1">
    <w:name w:val="_GOST_Table_List_Num_1"/>
    <w:rsid w:val="00AB5C82"/>
    <w:pPr>
      <w:numPr>
        <w:numId w:val="19"/>
      </w:num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GOSTTableListNum2">
    <w:name w:val="_GOST_Table_List_Num_2"/>
    <w:basedOn w:val="GOSTTableListNum1"/>
    <w:rsid w:val="00AB5C82"/>
    <w:pPr>
      <w:numPr>
        <w:ilvl w:val="1"/>
      </w:numPr>
    </w:pPr>
  </w:style>
  <w:style w:type="paragraph" w:customStyle="1" w:styleId="GOSTTableListNum3">
    <w:name w:val="_GOST_Table_List_Num_3"/>
    <w:basedOn w:val="GOSTTableListNum2"/>
    <w:rsid w:val="00AB5C82"/>
    <w:pPr>
      <w:numPr>
        <w:ilvl w:val="2"/>
      </w:numPr>
    </w:pPr>
  </w:style>
  <w:style w:type="paragraph" w:customStyle="1" w:styleId="GOSTTableListNum4">
    <w:name w:val="_GOST_Table_List_Num_4"/>
    <w:basedOn w:val="GOSTTableListNum3"/>
    <w:qFormat/>
    <w:rsid w:val="00AB5C82"/>
    <w:pPr>
      <w:numPr>
        <w:ilvl w:val="3"/>
      </w:numPr>
    </w:pPr>
  </w:style>
  <w:style w:type="paragraph" w:customStyle="1" w:styleId="GOSTTableListNum5">
    <w:name w:val="_GOST_Table_List_Num_5"/>
    <w:basedOn w:val="GOSTTableListNum4"/>
    <w:qFormat/>
    <w:rsid w:val="00AB5C82"/>
    <w:pPr>
      <w:numPr>
        <w:ilvl w:val="4"/>
      </w:numPr>
    </w:pPr>
  </w:style>
  <w:style w:type="paragraph" w:customStyle="1" w:styleId="GOSTTableListNum6">
    <w:name w:val="_GOST_Table_List_Num_6"/>
    <w:basedOn w:val="GOSTTableListNum5"/>
    <w:qFormat/>
    <w:rsid w:val="00AB5C82"/>
    <w:pPr>
      <w:numPr>
        <w:ilvl w:val="5"/>
      </w:numPr>
    </w:pPr>
  </w:style>
  <w:style w:type="paragraph" w:customStyle="1" w:styleId="GOSTTableListNum7">
    <w:name w:val="_GOST_Table_List_Num_7"/>
    <w:basedOn w:val="GOSTTableListNum6"/>
    <w:qFormat/>
    <w:rsid w:val="00AB5C82"/>
    <w:pPr>
      <w:numPr>
        <w:ilvl w:val="6"/>
      </w:numPr>
    </w:pPr>
  </w:style>
  <w:style w:type="paragraph" w:customStyle="1" w:styleId="GOSTTableNum">
    <w:name w:val="_GOST_Table_Num"/>
    <w:rsid w:val="00AB5C82"/>
    <w:pPr>
      <w:numPr>
        <w:numId w:val="20"/>
      </w:num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GOSTTableNum2">
    <w:name w:val="_GOST_Table_Num_2"/>
    <w:basedOn w:val="GOSTTableNum"/>
    <w:rsid w:val="00AB5C82"/>
    <w:pPr>
      <w:numPr>
        <w:ilvl w:val="1"/>
      </w:numPr>
    </w:pPr>
  </w:style>
  <w:style w:type="paragraph" w:customStyle="1" w:styleId="GOSTTableNum3">
    <w:name w:val="_GOST_Table_Num_3"/>
    <w:basedOn w:val="GOSTTableNum2"/>
    <w:qFormat/>
    <w:rsid w:val="00AB5C82"/>
    <w:pPr>
      <w:numPr>
        <w:ilvl w:val="2"/>
      </w:numPr>
    </w:pPr>
  </w:style>
  <w:style w:type="paragraph" w:customStyle="1" w:styleId="GOSTTableNum4">
    <w:name w:val="_GOST_Table_Num_4"/>
    <w:basedOn w:val="GOSTTableNum3"/>
    <w:rsid w:val="00AB5C82"/>
    <w:pPr>
      <w:numPr>
        <w:ilvl w:val="3"/>
      </w:numPr>
    </w:pPr>
  </w:style>
  <w:style w:type="paragraph" w:customStyle="1" w:styleId="GOSTTableNum5">
    <w:name w:val="_GOST_Table_Num_5"/>
    <w:basedOn w:val="GOSTTableNum4"/>
    <w:qFormat/>
    <w:rsid w:val="00AB5C82"/>
    <w:pPr>
      <w:numPr>
        <w:ilvl w:val="4"/>
      </w:numPr>
    </w:pPr>
  </w:style>
  <w:style w:type="paragraph" w:customStyle="1" w:styleId="GOSTTableNum6">
    <w:name w:val="_GOST_Table_Num_6"/>
    <w:basedOn w:val="GOSTTableNum5"/>
    <w:rsid w:val="00AB5C82"/>
    <w:pPr>
      <w:numPr>
        <w:ilvl w:val="5"/>
      </w:numPr>
    </w:pPr>
  </w:style>
  <w:style w:type="paragraph" w:customStyle="1" w:styleId="GOSTTableNum7">
    <w:name w:val="_GOST_Table_Num_7"/>
    <w:basedOn w:val="GOSTTableNum6"/>
    <w:qFormat/>
    <w:rsid w:val="00AB5C82"/>
    <w:pPr>
      <w:numPr>
        <w:ilvl w:val="6"/>
      </w:numPr>
    </w:pPr>
  </w:style>
  <w:style w:type="paragraph" w:customStyle="1" w:styleId="GOSTTitul0">
    <w:name w:val="_GOST_Titul_0"/>
    <w:qFormat/>
    <w:rsid w:val="00AB5C82"/>
    <w:pPr>
      <w:suppressAutoHyphens/>
      <w:spacing w:after="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GOSTTitul1">
    <w:name w:val="_GOST_Titul_1"/>
    <w:rsid w:val="00AB5C82"/>
    <w:pPr>
      <w:suppressAutoHyphens/>
      <w:spacing w:before="240" w:after="240" w:line="240" w:lineRule="auto"/>
      <w:contextualSpacing/>
      <w:jc w:val="center"/>
    </w:pPr>
    <w:rPr>
      <w:rFonts w:ascii="Times New Roman" w:eastAsia="Times New Roman" w:hAnsi="Times New Roman" w:cs="Times New Roman"/>
      <w:sz w:val="32"/>
      <w:szCs w:val="28"/>
      <w:lang w:eastAsia="ru-RU"/>
    </w:rPr>
  </w:style>
  <w:style w:type="paragraph" w:customStyle="1" w:styleId="GOSTTitul2">
    <w:name w:val="_GOST_Titul_2"/>
    <w:rsid w:val="00AB5C82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caps/>
      <w:sz w:val="32"/>
      <w:szCs w:val="28"/>
      <w:lang w:eastAsia="ru-RU"/>
    </w:rPr>
  </w:style>
  <w:style w:type="paragraph" w:customStyle="1" w:styleId="GOSTTitulnamedoc">
    <w:name w:val="_GOST_Titul_name_doc"/>
    <w:rsid w:val="00AB5C82"/>
    <w:pPr>
      <w:suppressAutoHyphens/>
      <w:spacing w:before="200" w:after="400" w:line="240" w:lineRule="auto"/>
      <w:contextualSpacing/>
      <w:jc w:val="center"/>
    </w:pPr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numbering" w:styleId="111111">
    <w:name w:val="Outline List 2"/>
    <w:basedOn w:val="a8"/>
    <w:rsid w:val="00AB5C82"/>
    <w:pPr>
      <w:numPr>
        <w:numId w:val="21"/>
      </w:numPr>
    </w:pPr>
  </w:style>
  <w:style w:type="numbering" w:styleId="1ai">
    <w:name w:val="Outline List 1"/>
    <w:basedOn w:val="a8"/>
    <w:rsid w:val="00AB5C82"/>
    <w:pPr>
      <w:numPr>
        <w:numId w:val="22"/>
      </w:numPr>
    </w:pPr>
  </w:style>
  <w:style w:type="paragraph" w:styleId="HTML">
    <w:name w:val="HTML Address"/>
    <w:basedOn w:val="a5"/>
    <w:link w:val="HTML0"/>
    <w:rsid w:val="00AB5C82"/>
    <w:pPr>
      <w:ind w:firstLine="567"/>
      <w:jc w:val="both"/>
    </w:pPr>
    <w:rPr>
      <w:rFonts w:eastAsia="Times New Roman"/>
      <w:i/>
      <w:iCs/>
      <w:sz w:val="24"/>
      <w:szCs w:val="20"/>
      <w:lang w:eastAsia="ru-RU"/>
    </w:rPr>
  </w:style>
  <w:style w:type="character" w:customStyle="1" w:styleId="HTML0">
    <w:name w:val="Адрес HTML Знак"/>
    <w:basedOn w:val="a6"/>
    <w:link w:val="HTML"/>
    <w:rsid w:val="00AB5C82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ffb">
    <w:name w:val="envelope address"/>
    <w:basedOn w:val="a5"/>
    <w:rsid w:val="00AB5C82"/>
    <w:pPr>
      <w:framePr w:w="7920" w:h="1980" w:hRule="exact" w:hSpace="180" w:wrap="auto" w:hAnchor="page" w:xAlign="center" w:yAlign="bottom"/>
      <w:ind w:left="2880" w:firstLine="567"/>
      <w:jc w:val="both"/>
    </w:pPr>
    <w:rPr>
      <w:rFonts w:ascii="Arial" w:eastAsia="Times New Roman" w:hAnsi="Arial" w:cs="Arial"/>
      <w:sz w:val="24"/>
      <w:szCs w:val="20"/>
      <w:lang w:eastAsia="ru-RU"/>
    </w:rPr>
  </w:style>
  <w:style w:type="character" w:styleId="HTML1">
    <w:name w:val="HTML Acronym"/>
    <w:basedOn w:val="a6"/>
    <w:rsid w:val="00AB5C82"/>
  </w:style>
  <w:style w:type="table" w:styleId="-1">
    <w:name w:val="Table Web 1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c">
    <w:name w:val="Date"/>
    <w:basedOn w:val="a5"/>
    <w:next w:val="a5"/>
    <w:link w:val="affd"/>
    <w:rsid w:val="00AB5C82"/>
    <w:pPr>
      <w:ind w:firstLine="567"/>
      <w:jc w:val="both"/>
    </w:pPr>
    <w:rPr>
      <w:rFonts w:eastAsia="Times New Roman"/>
      <w:sz w:val="24"/>
      <w:szCs w:val="20"/>
      <w:lang w:eastAsia="ru-RU"/>
    </w:rPr>
  </w:style>
  <w:style w:type="character" w:customStyle="1" w:styleId="affd">
    <w:name w:val="Дата Знак"/>
    <w:basedOn w:val="a6"/>
    <w:link w:val="affc"/>
    <w:rsid w:val="00AB5C8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4">
    <w:name w:val="Заг_Приложение"/>
    <w:basedOn w:val="1"/>
    <w:next w:val="GOSTNormal"/>
    <w:rsid w:val="00AB5C82"/>
    <w:pPr>
      <w:numPr>
        <w:numId w:val="23"/>
      </w:numPr>
      <w:tabs>
        <w:tab w:val="clear" w:pos="851"/>
        <w:tab w:val="clear" w:pos="993"/>
      </w:tabs>
      <w:spacing w:before="240" w:line="240" w:lineRule="auto"/>
      <w:contextualSpacing/>
    </w:pPr>
    <w:rPr>
      <w:rFonts w:ascii="Times New Roman" w:hAnsi="Times New Roman"/>
      <w:sz w:val="32"/>
      <w:szCs w:val="36"/>
      <w:lang w:eastAsia="ru-RU"/>
    </w:rPr>
  </w:style>
  <w:style w:type="paragraph" w:customStyle="1" w:styleId="25">
    <w:name w:val="Заг_2_Приложение"/>
    <w:basedOn w:val="a4"/>
    <w:next w:val="GOSTNormal"/>
    <w:link w:val="26"/>
    <w:rsid w:val="00AB5C82"/>
    <w:pPr>
      <w:pageBreakBefore w:val="0"/>
      <w:numPr>
        <w:numId w:val="0"/>
      </w:numPr>
      <w:tabs>
        <w:tab w:val="clear" w:pos="567"/>
      </w:tabs>
      <w:spacing w:after="240"/>
      <w:ind w:left="454" w:hanging="454"/>
      <w:jc w:val="left"/>
    </w:pPr>
    <w:rPr>
      <w:caps w:val="0"/>
      <w:lang w:val="x-none" w:eastAsia="x-none"/>
    </w:rPr>
  </w:style>
  <w:style w:type="character" w:customStyle="1" w:styleId="26">
    <w:name w:val="Заг_2_Приложение Знак"/>
    <w:link w:val="25"/>
    <w:rsid w:val="00AB5C82"/>
    <w:rPr>
      <w:rFonts w:ascii="Times New Roman" w:eastAsia="Times New Roman" w:hAnsi="Times New Roman" w:cs="Times New Roman"/>
      <w:b/>
      <w:sz w:val="32"/>
      <w:szCs w:val="36"/>
      <w:lang w:val="x-none" w:eastAsia="x-none"/>
    </w:rPr>
  </w:style>
  <w:style w:type="paragraph" w:customStyle="1" w:styleId="35">
    <w:name w:val="Заг_3_Приложение"/>
    <w:basedOn w:val="a5"/>
    <w:next w:val="GOSTNormal"/>
    <w:rsid w:val="00AB5C82"/>
    <w:pPr>
      <w:keepNext/>
      <w:spacing w:before="240" w:after="120"/>
      <w:ind w:left="567" w:hanging="567"/>
      <w:contextualSpacing/>
      <w:jc w:val="both"/>
      <w:outlineLvl w:val="1"/>
    </w:pPr>
    <w:rPr>
      <w:rFonts w:eastAsia="Times New Roman" w:cs="Arial"/>
      <w:b/>
      <w:bCs/>
      <w:iCs/>
      <w:szCs w:val="28"/>
      <w:lang w:eastAsia="ru-RU"/>
    </w:rPr>
  </w:style>
  <w:style w:type="paragraph" w:customStyle="1" w:styleId="43">
    <w:name w:val="Заг_4_Приложение"/>
    <w:basedOn w:val="35"/>
    <w:next w:val="GOSTNormal"/>
    <w:rsid w:val="00AB5C82"/>
    <w:pPr>
      <w:ind w:left="737" w:hanging="737"/>
      <w:outlineLvl w:val="3"/>
    </w:pPr>
    <w:rPr>
      <w:sz w:val="26"/>
      <w:szCs w:val="26"/>
    </w:rPr>
  </w:style>
  <w:style w:type="paragraph" w:styleId="affe">
    <w:name w:val="Note Heading"/>
    <w:basedOn w:val="a5"/>
    <w:next w:val="a5"/>
    <w:link w:val="afff"/>
    <w:rsid w:val="00AB5C82"/>
    <w:pPr>
      <w:ind w:firstLine="567"/>
      <w:jc w:val="both"/>
    </w:pPr>
    <w:rPr>
      <w:rFonts w:eastAsia="Times New Roman"/>
      <w:sz w:val="24"/>
      <w:szCs w:val="20"/>
      <w:lang w:eastAsia="ru-RU"/>
    </w:rPr>
  </w:style>
  <w:style w:type="character" w:customStyle="1" w:styleId="afff">
    <w:name w:val="Заголовок записки Знак"/>
    <w:basedOn w:val="a6"/>
    <w:link w:val="affe"/>
    <w:rsid w:val="00AB5C8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f0">
    <w:name w:val="footnote reference"/>
    <w:rsid w:val="00AB5C82"/>
    <w:rPr>
      <w:vertAlign w:val="superscript"/>
    </w:rPr>
  </w:style>
  <w:style w:type="table" w:styleId="afff1">
    <w:name w:val="Table Elegant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Subtle 1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Subtle 2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rsid w:val="00AB5C82"/>
    <w:rPr>
      <w:rFonts w:ascii="Courier New" w:hAnsi="Courier New" w:cs="Courier New"/>
      <w:sz w:val="20"/>
      <w:szCs w:val="20"/>
    </w:rPr>
  </w:style>
  <w:style w:type="table" w:styleId="15">
    <w:name w:val="Table Classic 1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Classic 2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rsid w:val="00AB5C82"/>
    <w:rPr>
      <w:rFonts w:ascii="Courier New" w:hAnsi="Courier New" w:cs="Courier New"/>
      <w:sz w:val="20"/>
      <w:szCs w:val="20"/>
    </w:rPr>
  </w:style>
  <w:style w:type="paragraph" w:styleId="afff2">
    <w:name w:val="Body Text"/>
    <w:basedOn w:val="a5"/>
    <w:link w:val="afff3"/>
    <w:rsid w:val="00AB5C82"/>
    <w:pPr>
      <w:overflowPunct w:val="0"/>
      <w:autoSpaceDE w:val="0"/>
      <w:autoSpaceDN w:val="0"/>
      <w:adjustRightInd w:val="0"/>
      <w:spacing w:after="240"/>
      <w:ind w:firstLine="567"/>
      <w:jc w:val="both"/>
      <w:textAlignment w:val="baseline"/>
    </w:pPr>
    <w:rPr>
      <w:rFonts w:eastAsia="Times New Roman"/>
      <w:sz w:val="24"/>
      <w:szCs w:val="20"/>
      <w:lang w:eastAsia="ru-RU"/>
    </w:rPr>
  </w:style>
  <w:style w:type="character" w:customStyle="1" w:styleId="afff3">
    <w:name w:val="Основной текст Знак"/>
    <w:basedOn w:val="a6"/>
    <w:link w:val="afff2"/>
    <w:rsid w:val="00AB5C8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4">
    <w:name w:val="Body Text First Indent"/>
    <w:basedOn w:val="afff2"/>
    <w:link w:val="afff5"/>
    <w:rsid w:val="00AB5C82"/>
    <w:pPr>
      <w:overflowPunct/>
      <w:autoSpaceDE/>
      <w:autoSpaceDN/>
      <w:adjustRightInd/>
      <w:spacing w:after="120"/>
      <w:ind w:firstLine="210"/>
      <w:jc w:val="left"/>
      <w:textAlignment w:val="auto"/>
    </w:pPr>
  </w:style>
  <w:style w:type="character" w:customStyle="1" w:styleId="afff5">
    <w:name w:val="Красная строка Знак"/>
    <w:basedOn w:val="afff3"/>
    <w:link w:val="afff4"/>
    <w:rsid w:val="00AB5C8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6">
    <w:name w:val="Body Text Indent"/>
    <w:basedOn w:val="a5"/>
    <w:next w:val="a5"/>
    <w:link w:val="afff7"/>
    <w:rsid w:val="00AB5C82"/>
    <w:pPr>
      <w:widowControl w:val="0"/>
      <w:tabs>
        <w:tab w:val="left" w:pos="1985"/>
        <w:tab w:val="left" w:pos="2127"/>
      </w:tabs>
      <w:spacing w:line="360" w:lineRule="auto"/>
      <w:ind w:firstLine="425"/>
      <w:jc w:val="both"/>
    </w:pPr>
    <w:rPr>
      <w:rFonts w:eastAsia="Times New Roman"/>
      <w:snapToGrid w:val="0"/>
      <w:sz w:val="20"/>
      <w:szCs w:val="20"/>
      <w:lang w:eastAsia="ru-RU"/>
    </w:rPr>
  </w:style>
  <w:style w:type="character" w:customStyle="1" w:styleId="afff7">
    <w:name w:val="Основной текст с отступом Знак"/>
    <w:basedOn w:val="a6"/>
    <w:link w:val="afff6"/>
    <w:rsid w:val="00AB5C82"/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29">
    <w:name w:val="Body Text First Indent 2"/>
    <w:basedOn w:val="afff6"/>
    <w:link w:val="2a"/>
    <w:rsid w:val="00AB5C82"/>
    <w:pPr>
      <w:widowControl/>
      <w:tabs>
        <w:tab w:val="clear" w:pos="1985"/>
        <w:tab w:val="clear" w:pos="2127"/>
      </w:tabs>
      <w:spacing w:after="120" w:line="240" w:lineRule="auto"/>
      <w:ind w:left="283" w:firstLine="210"/>
      <w:jc w:val="left"/>
    </w:pPr>
    <w:rPr>
      <w:snapToGrid/>
      <w:sz w:val="24"/>
      <w:szCs w:val="24"/>
    </w:rPr>
  </w:style>
  <w:style w:type="character" w:customStyle="1" w:styleId="2a">
    <w:name w:val="Красная строка 2 Знак"/>
    <w:basedOn w:val="afff7"/>
    <w:link w:val="29"/>
    <w:rsid w:val="00AB5C82"/>
    <w:rPr>
      <w:rFonts w:ascii="Times New Roman" w:eastAsia="Times New Roman" w:hAnsi="Times New Roman" w:cs="Times New Roman"/>
      <w:snapToGrid/>
      <w:sz w:val="24"/>
      <w:szCs w:val="24"/>
      <w:lang w:eastAsia="ru-RU"/>
    </w:rPr>
  </w:style>
  <w:style w:type="paragraph" w:styleId="a0">
    <w:name w:val="List Bullet"/>
    <w:basedOn w:val="a5"/>
    <w:uiPriority w:val="99"/>
    <w:rsid w:val="00AB5C82"/>
    <w:pPr>
      <w:numPr>
        <w:numId w:val="24"/>
      </w:numPr>
      <w:jc w:val="both"/>
    </w:pPr>
    <w:rPr>
      <w:rFonts w:eastAsia="Times New Roman"/>
      <w:sz w:val="24"/>
      <w:szCs w:val="20"/>
      <w:lang w:eastAsia="ru-RU"/>
    </w:rPr>
  </w:style>
  <w:style w:type="paragraph" w:styleId="20">
    <w:name w:val="List Bullet 2"/>
    <w:basedOn w:val="a5"/>
    <w:rsid w:val="00AB5C82"/>
    <w:pPr>
      <w:numPr>
        <w:numId w:val="25"/>
      </w:numPr>
      <w:tabs>
        <w:tab w:val="clear" w:pos="643"/>
        <w:tab w:val="num" w:pos="360"/>
      </w:tabs>
      <w:jc w:val="both"/>
    </w:pPr>
    <w:rPr>
      <w:rFonts w:eastAsia="Times New Roman"/>
      <w:sz w:val="24"/>
      <w:szCs w:val="20"/>
      <w:lang w:eastAsia="ru-RU"/>
    </w:rPr>
  </w:style>
  <w:style w:type="paragraph" w:styleId="30">
    <w:name w:val="List Bullet 3"/>
    <w:basedOn w:val="a5"/>
    <w:autoRedefine/>
    <w:rsid w:val="00AB5C82"/>
    <w:pPr>
      <w:widowControl w:val="0"/>
      <w:numPr>
        <w:numId w:val="26"/>
      </w:numPr>
      <w:tabs>
        <w:tab w:val="clear" w:pos="926"/>
        <w:tab w:val="num" w:pos="360"/>
        <w:tab w:val="left" w:pos="1985"/>
        <w:tab w:val="left" w:pos="2127"/>
      </w:tabs>
      <w:spacing w:line="360" w:lineRule="auto"/>
      <w:jc w:val="both"/>
    </w:pPr>
    <w:rPr>
      <w:rFonts w:eastAsia="Times New Roman"/>
      <w:sz w:val="24"/>
      <w:szCs w:val="20"/>
      <w:lang w:eastAsia="ru-RU"/>
    </w:rPr>
  </w:style>
  <w:style w:type="paragraph" w:styleId="40">
    <w:name w:val="List Bullet 4"/>
    <w:aliases w:val="Обычный маркированный,мой маркированный список"/>
    <w:basedOn w:val="a5"/>
    <w:rsid w:val="00AB5C82"/>
    <w:pPr>
      <w:numPr>
        <w:numId w:val="27"/>
      </w:numPr>
      <w:tabs>
        <w:tab w:val="clear" w:pos="1209"/>
        <w:tab w:val="num" w:pos="360"/>
      </w:tabs>
      <w:jc w:val="both"/>
    </w:pPr>
    <w:rPr>
      <w:rFonts w:eastAsia="Times New Roman"/>
      <w:sz w:val="24"/>
      <w:szCs w:val="20"/>
      <w:lang w:eastAsia="ru-RU"/>
    </w:rPr>
  </w:style>
  <w:style w:type="paragraph" w:styleId="50">
    <w:name w:val="List Bullet 5"/>
    <w:basedOn w:val="a5"/>
    <w:rsid w:val="00AB5C82"/>
    <w:pPr>
      <w:numPr>
        <w:numId w:val="28"/>
      </w:numPr>
      <w:tabs>
        <w:tab w:val="clear" w:pos="1492"/>
        <w:tab w:val="num" w:pos="360"/>
      </w:tabs>
      <w:jc w:val="both"/>
    </w:pPr>
    <w:rPr>
      <w:rFonts w:eastAsia="Times New Roman"/>
      <w:sz w:val="24"/>
      <w:szCs w:val="20"/>
      <w:lang w:eastAsia="ru-RU"/>
    </w:rPr>
  </w:style>
  <w:style w:type="paragraph" w:customStyle="1" w:styleId="16">
    <w:name w:val="Название1"/>
    <w:basedOn w:val="a5"/>
    <w:qFormat/>
    <w:rsid w:val="00AB5C82"/>
    <w:pPr>
      <w:spacing w:before="240" w:after="60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styleId="afff8">
    <w:name w:val="page number"/>
    <w:basedOn w:val="a6"/>
    <w:rsid w:val="00AB5C82"/>
  </w:style>
  <w:style w:type="character" w:styleId="afff9">
    <w:name w:val="line number"/>
    <w:basedOn w:val="a6"/>
    <w:rsid w:val="00AB5C82"/>
  </w:style>
  <w:style w:type="paragraph" w:styleId="2">
    <w:name w:val="List Number 2"/>
    <w:basedOn w:val="a5"/>
    <w:rsid w:val="00AB5C82"/>
    <w:pPr>
      <w:numPr>
        <w:numId w:val="29"/>
      </w:numPr>
      <w:tabs>
        <w:tab w:val="clear" w:pos="643"/>
        <w:tab w:val="num" w:pos="360"/>
      </w:tabs>
      <w:jc w:val="both"/>
    </w:pPr>
    <w:rPr>
      <w:rFonts w:eastAsia="Times New Roman"/>
      <w:sz w:val="24"/>
      <w:szCs w:val="20"/>
      <w:lang w:eastAsia="ru-RU"/>
    </w:rPr>
  </w:style>
  <w:style w:type="paragraph" w:styleId="3">
    <w:name w:val="List Number 3"/>
    <w:basedOn w:val="a5"/>
    <w:rsid w:val="00AB5C82"/>
    <w:pPr>
      <w:numPr>
        <w:numId w:val="30"/>
      </w:numPr>
      <w:tabs>
        <w:tab w:val="clear" w:pos="926"/>
        <w:tab w:val="num" w:pos="360"/>
      </w:tabs>
      <w:jc w:val="both"/>
    </w:pPr>
    <w:rPr>
      <w:rFonts w:eastAsia="Times New Roman"/>
      <w:sz w:val="24"/>
      <w:szCs w:val="20"/>
      <w:lang w:eastAsia="ru-RU"/>
    </w:rPr>
  </w:style>
  <w:style w:type="paragraph" w:styleId="4">
    <w:name w:val="List Number 4"/>
    <w:basedOn w:val="a5"/>
    <w:rsid w:val="00AB5C82"/>
    <w:pPr>
      <w:numPr>
        <w:numId w:val="31"/>
      </w:numPr>
      <w:tabs>
        <w:tab w:val="clear" w:pos="1209"/>
        <w:tab w:val="num" w:pos="360"/>
      </w:tabs>
      <w:jc w:val="both"/>
    </w:pPr>
    <w:rPr>
      <w:rFonts w:eastAsia="Times New Roman"/>
      <w:sz w:val="24"/>
      <w:szCs w:val="20"/>
      <w:lang w:eastAsia="ru-RU"/>
    </w:rPr>
  </w:style>
  <w:style w:type="paragraph" w:styleId="5">
    <w:name w:val="List Number 5"/>
    <w:basedOn w:val="a5"/>
    <w:rsid w:val="00AB5C82"/>
    <w:pPr>
      <w:numPr>
        <w:numId w:val="32"/>
      </w:numPr>
      <w:tabs>
        <w:tab w:val="clear" w:pos="1492"/>
        <w:tab w:val="num" w:pos="360"/>
      </w:tabs>
      <w:jc w:val="both"/>
    </w:pPr>
    <w:rPr>
      <w:rFonts w:eastAsia="Times New Roman"/>
      <w:sz w:val="24"/>
      <w:szCs w:val="20"/>
      <w:lang w:eastAsia="ru-RU"/>
    </w:rPr>
  </w:style>
  <w:style w:type="paragraph" w:styleId="a">
    <w:name w:val="List Number"/>
    <w:aliases w:val="Нумерованный"/>
    <w:basedOn w:val="a5"/>
    <w:rsid w:val="00AB5C82"/>
    <w:pPr>
      <w:numPr>
        <w:numId w:val="33"/>
      </w:numPr>
      <w:jc w:val="both"/>
    </w:pPr>
    <w:rPr>
      <w:rFonts w:eastAsia="Times New Roman"/>
      <w:sz w:val="24"/>
      <w:szCs w:val="20"/>
      <w:lang w:eastAsia="ru-RU"/>
    </w:rPr>
  </w:style>
  <w:style w:type="character" w:styleId="HTML4">
    <w:name w:val="HTML Sample"/>
    <w:rsid w:val="00AB5C82"/>
    <w:rPr>
      <w:rFonts w:ascii="Courier New" w:hAnsi="Courier New" w:cs="Courier New"/>
    </w:rPr>
  </w:style>
  <w:style w:type="paragraph" w:styleId="2b">
    <w:name w:val="envelope return"/>
    <w:basedOn w:val="a5"/>
    <w:rsid w:val="00AB5C82"/>
    <w:pPr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table" w:styleId="17">
    <w:name w:val="Table 3D effects 1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3D effects 2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a">
    <w:name w:val="Normal (Web)"/>
    <w:basedOn w:val="a5"/>
    <w:uiPriority w:val="99"/>
    <w:rsid w:val="00AB5C82"/>
    <w:pPr>
      <w:ind w:firstLine="567"/>
      <w:jc w:val="both"/>
    </w:pPr>
    <w:rPr>
      <w:rFonts w:eastAsia="Times New Roman"/>
      <w:sz w:val="24"/>
      <w:szCs w:val="20"/>
      <w:lang w:eastAsia="ru-RU"/>
    </w:rPr>
  </w:style>
  <w:style w:type="paragraph" w:styleId="afffb">
    <w:name w:val="Normal Indent"/>
    <w:basedOn w:val="a5"/>
    <w:rsid w:val="00AB5C82"/>
    <w:pPr>
      <w:ind w:left="708" w:firstLine="567"/>
      <w:jc w:val="both"/>
    </w:pPr>
    <w:rPr>
      <w:rFonts w:eastAsia="Times New Roman"/>
      <w:sz w:val="24"/>
      <w:szCs w:val="20"/>
      <w:lang w:eastAsia="ru-RU"/>
    </w:rPr>
  </w:style>
  <w:style w:type="paragraph" w:styleId="45">
    <w:name w:val="toc 4"/>
    <w:basedOn w:val="a5"/>
    <w:next w:val="a5"/>
    <w:uiPriority w:val="39"/>
    <w:rsid w:val="00AB5C82"/>
    <w:pPr>
      <w:tabs>
        <w:tab w:val="left" w:pos="1871"/>
        <w:tab w:val="right" w:leader="dot" w:pos="9633"/>
      </w:tabs>
      <w:ind w:left="1872" w:right="567" w:hanging="1021"/>
      <w:jc w:val="both"/>
    </w:pPr>
    <w:rPr>
      <w:rFonts w:eastAsia="Times New Roman"/>
      <w:sz w:val="24"/>
      <w:szCs w:val="20"/>
      <w:lang w:eastAsia="ru-RU"/>
    </w:rPr>
  </w:style>
  <w:style w:type="paragraph" w:styleId="53">
    <w:name w:val="toc 5"/>
    <w:basedOn w:val="a5"/>
    <w:next w:val="a5"/>
    <w:autoRedefine/>
    <w:uiPriority w:val="39"/>
    <w:rsid w:val="00AB5C82"/>
    <w:pPr>
      <w:tabs>
        <w:tab w:val="left" w:pos="2410"/>
        <w:tab w:val="right" w:leader="dot" w:pos="9631"/>
      </w:tabs>
      <w:ind w:left="2410" w:right="567" w:hanging="1276"/>
    </w:pPr>
    <w:rPr>
      <w:rFonts w:eastAsia="Times New Roman"/>
      <w:noProof/>
      <w:sz w:val="24"/>
      <w:szCs w:val="18"/>
      <w:lang w:eastAsia="ru-RU"/>
    </w:rPr>
  </w:style>
  <w:style w:type="paragraph" w:styleId="61">
    <w:name w:val="toc 6"/>
    <w:basedOn w:val="a5"/>
    <w:next w:val="a5"/>
    <w:autoRedefine/>
    <w:rsid w:val="00AB5C82"/>
    <w:pPr>
      <w:ind w:left="1200" w:firstLine="567"/>
    </w:pPr>
    <w:rPr>
      <w:rFonts w:eastAsia="Times New Roman"/>
      <w:sz w:val="18"/>
      <w:szCs w:val="18"/>
      <w:lang w:eastAsia="ru-RU"/>
    </w:rPr>
  </w:style>
  <w:style w:type="paragraph" w:styleId="71">
    <w:name w:val="toc 7"/>
    <w:basedOn w:val="a5"/>
    <w:next w:val="a5"/>
    <w:autoRedefine/>
    <w:rsid w:val="00AB5C82"/>
    <w:pPr>
      <w:ind w:left="1440" w:firstLine="567"/>
    </w:pPr>
    <w:rPr>
      <w:rFonts w:eastAsia="Times New Roman"/>
      <w:sz w:val="18"/>
      <w:szCs w:val="18"/>
      <w:lang w:eastAsia="ru-RU"/>
    </w:rPr>
  </w:style>
  <w:style w:type="paragraph" w:styleId="81">
    <w:name w:val="toc 8"/>
    <w:basedOn w:val="a5"/>
    <w:next w:val="a5"/>
    <w:autoRedefine/>
    <w:rsid w:val="00AB5C82"/>
    <w:pPr>
      <w:ind w:left="1680" w:firstLine="567"/>
    </w:pPr>
    <w:rPr>
      <w:rFonts w:eastAsia="Times New Roman"/>
      <w:sz w:val="18"/>
      <w:szCs w:val="18"/>
      <w:lang w:eastAsia="ru-RU"/>
    </w:rPr>
  </w:style>
  <w:style w:type="paragraph" w:styleId="91">
    <w:name w:val="toc 9"/>
    <w:basedOn w:val="a5"/>
    <w:next w:val="a5"/>
    <w:autoRedefine/>
    <w:uiPriority w:val="39"/>
    <w:rsid w:val="00AB5C82"/>
    <w:pPr>
      <w:ind w:left="1920" w:firstLine="567"/>
    </w:pPr>
    <w:rPr>
      <w:rFonts w:eastAsia="Times New Roman"/>
      <w:sz w:val="18"/>
      <w:szCs w:val="18"/>
      <w:lang w:eastAsia="ru-RU"/>
    </w:rPr>
  </w:style>
  <w:style w:type="character" w:styleId="HTML5">
    <w:name w:val="HTML Definition"/>
    <w:rsid w:val="00AB5C82"/>
    <w:rPr>
      <w:i/>
      <w:iCs/>
    </w:rPr>
  </w:style>
  <w:style w:type="paragraph" w:styleId="2d">
    <w:name w:val="Body Text 2"/>
    <w:basedOn w:val="a5"/>
    <w:link w:val="2e"/>
    <w:rsid w:val="00AB5C82"/>
    <w:pPr>
      <w:spacing w:after="120" w:line="480" w:lineRule="auto"/>
      <w:ind w:firstLine="567"/>
      <w:jc w:val="both"/>
    </w:pPr>
    <w:rPr>
      <w:rFonts w:eastAsia="Times New Roman"/>
      <w:sz w:val="24"/>
      <w:szCs w:val="20"/>
      <w:lang w:eastAsia="ru-RU"/>
    </w:rPr>
  </w:style>
  <w:style w:type="character" w:customStyle="1" w:styleId="2e">
    <w:name w:val="Основной текст 2 Знак"/>
    <w:basedOn w:val="a6"/>
    <w:link w:val="2d"/>
    <w:rsid w:val="00AB5C8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8">
    <w:name w:val="Body Text 3"/>
    <w:basedOn w:val="a5"/>
    <w:link w:val="39"/>
    <w:rsid w:val="00AB5C82"/>
    <w:pPr>
      <w:spacing w:after="120"/>
      <w:ind w:firstLine="567"/>
      <w:jc w:val="both"/>
    </w:pPr>
    <w:rPr>
      <w:rFonts w:eastAsia="Times New Roman"/>
      <w:sz w:val="16"/>
      <w:szCs w:val="16"/>
      <w:lang w:eastAsia="ru-RU"/>
    </w:rPr>
  </w:style>
  <w:style w:type="character" w:customStyle="1" w:styleId="39">
    <w:name w:val="Основной текст 3 Знак"/>
    <w:basedOn w:val="a6"/>
    <w:link w:val="38"/>
    <w:rsid w:val="00AB5C8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f">
    <w:name w:val="Body Text Indent 2"/>
    <w:basedOn w:val="a5"/>
    <w:link w:val="2f0"/>
    <w:rsid w:val="00AB5C82"/>
    <w:pPr>
      <w:widowControl w:val="0"/>
      <w:tabs>
        <w:tab w:val="left" w:pos="1985"/>
        <w:tab w:val="left" w:pos="2127"/>
      </w:tabs>
      <w:spacing w:line="360" w:lineRule="auto"/>
      <w:ind w:firstLine="425"/>
      <w:jc w:val="both"/>
    </w:pPr>
    <w:rPr>
      <w:rFonts w:eastAsia="Times New Roman"/>
      <w:b/>
      <w:snapToGrid w:val="0"/>
      <w:sz w:val="20"/>
      <w:szCs w:val="20"/>
      <w:lang w:eastAsia="ru-RU"/>
    </w:rPr>
  </w:style>
  <w:style w:type="character" w:customStyle="1" w:styleId="2f0">
    <w:name w:val="Основной текст с отступом 2 Знак"/>
    <w:basedOn w:val="a6"/>
    <w:link w:val="2f"/>
    <w:rsid w:val="00AB5C82"/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  <w:style w:type="paragraph" w:styleId="3a">
    <w:name w:val="Body Text Indent 3"/>
    <w:basedOn w:val="a5"/>
    <w:link w:val="3b"/>
    <w:rsid w:val="00AB5C82"/>
    <w:pPr>
      <w:spacing w:after="120"/>
      <w:ind w:left="283" w:firstLine="567"/>
      <w:jc w:val="both"/>
    </w:pPr>
    <w:rPr>
      <w:rFonts w:eastAsia="Times New Roman"/>
      <w:sz w:val="16"/>
      <w:szCs w:val="16"/>
      <w:lang w:eastAsia="ru-RU"/>
    </w:rPr>
  </w:style>
  <w:style w:type="character" w:customStyle="1" w:styleId="3b">
    <w:name w:val="Основной текст с отступом 3 Знак"/>
    <w:basedOn w:val="a6"/>
    <w:link w:val="3a"/>
    <w:rsid w:val="00AB5C8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6">
    <w:name w:val="HTML Variable"/>
    <w:rsid w:val="00AB5C82"/>
    <w:rPr>
      <w:i/>
      <w:iCs/>
    </w:rPr>
  </w:style>
  <w:style w:type="paragraph" w:styleId="afffc">
    <w:name w:val="table of figures"/>
    <w:aliases w:val="таблиц_GOST,Перечень рисунков_ASFK"/>
    <w:basedOn w:val="a5"/>
    <w:next w:val="GOSTNormal"/>
    <w:uiPriority w:val="99"/>
    <w:rsid w:val="00AB5C82"/>
    <w:pPr>
      <w:tabs>
        <w:tab w:val="left" w:leader="dot" w:pos="567"/>
        <w:tab w:val="left" w:pos="1134"/>
        <w:tab w:val="right" w:leader="dot" w:pos="9631"/>
      </w:tabs>
      <w:spacing w:before="120" w:after="120"/>
      <w:ind w:left="567" w:right="567" w:hanging="567"/>
      <w:contextualSpacing/>
    </w:pPr>
    <w:rPr>
      <w:rFonts w:eastAsia="Times New Roman"/>
      <w:noProof/>
      <w:sz w:val="24"/>
      <w:szCs w:val="20"/>
      <w:lang w:eastAsia="ru-RU"/>
    </w:rPr>
  </w:style>
  <w:style w:type="character" w:styleId="HTML7">
    <w:name w:val="HTML Typewriter"/>
    <w:rsid w:val="00AB5C82"/>
    <w:rPr>
      <w:rFonts w:ascii="Courier New" w:hAnsi="Courier New" w:cs="Courier New"/>
      <w:sz w:val="20"/>
      <w:szCs w:val="20"/>
    </w:rPr>
  </w:style>
  <w:style w:type="paragraph" w:styleId="afffd">
    <w:name w:val="Subtitle"/>
    <w:basedOn w:val="a5"/>
    <w:link w:val="afffe"/>
    <w:qFormat/>
    <w:rsid w:val="00AB5C82"/>
    <w:pPr>
      <w:spacing w:after="60"/>
      <w:ind w:firstLine="567"/>
      <w:jc w:val="center"/>
      <w:outlineLvl w:val="1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afffe">
    <w:name w:val="Подзаголовок Знак"/>
    <w:basedOn w:val="a6"/>
    <w:link w:val="afffd"/>
    <w:rsid w:val="00AB5C82"/>
    <w:rPr>
      <w:rFonts w:ascii="Arial" w:eastAsia="Times New Roman" w:hAnsi="Arial" w:cs="Arial"/>
      <w:sz w:val="24"/>
      <w:szCs w:val="20"/>
      <w:lang w:eastAsia="ru-RU"/>
    </w:rPr>
  </w:style>
  <w:style w:type="paragraph" w:styleId="affff">
    <w:name w:val="Signature"/>
    <w:basedOn w:val="a5"/>
    <w:link w:val="affff0"/>
    <w:rsid w:val="00AB5C82"/>
    <w:pPr>
      <w:ind w:left="4252" w:firstLine="567"/>
      <w:jc w:val="both"/>
    </w:pPr>
    <w:rPr>
      <w:rFonts w:eastAsia="Times New Roman"/>
      <w:sz w:val="24"/>
      <w:szCs w:val="20"/>
      <w:lang w:eastAsia="ru-RU"/>
    </w:rPr>
  </w:style>
  <w:style w:type="character" w:customStyle="1" w:styleId="affff0">
    <w:name w:val="Подпись Знак"/>
    <w:basedOn w:val="a6"/>
    <w:link w:val="affff"/>
    <w:rsid w:val="00AB5C8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f1">
    <w:name w:val="Salutation"/>
    <w:basedOn w:val="a5"/>
    <w:next w:val="a5"/>
    <w:link w:val="affff2"/>
    <w:rsid w:val="00AB5C82"/>
    <w:pPr>
      <w:ind w:firstLine="567"/>
      <w:jc w:val="both"/>
    </w:pPr>
    <w:rPr>
      <w:rFonts w:eastAsia="Times New Roman"/>
      <w:sz w:val="24"/>
      <w:szCs w:val="20"/>
      <w:lang w:eastAsia="ru-RU"/>
    </w:rPr>
  </w:style>
  <w:style w:type="character" w:customStyle="1" w:styleId="affff2">
    <w:name w:val="Приветствие Знак"/>
    <w:basedOn w:val="a6"/>
    <w:link w:val="affff1"/>
    <w:rsid w:val="00AB5C8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ff3">
    <w:name w:val="List Continue"/>
    <w:basedOn w:val="a5"/>
    <w:rsid w:val="00AB5C82"/>
    <w:pPr>
      <w:spacing w:after="120"/>
      <w:ind w:left="283" w:firstLine="567"/>
      <w:jc w:val="both"/>
    </w:pPr>
    <w:rPr>
      <w:rFonts w:eastAsia="Times New Roman"/>
      <w:sz w:val="24"/>
      <w:szCs w:val="20"/>
      <w:lang w:eastAsia="ru-RU"/>
    </w:rPr>
  </w:style>
  <w:style w:type="paragraph" w:styleId="2f1">
    <w:name w:val="List Continue 2"/>
    <w:basedOn w:val="a5"/>
    <w:rsid w:val="00AB5C82"/>
    <w:pPr>
      <w:spacing w:after="120"/>
      <w:ind w:left="566" w:firstLine="567"/>
      <w:jc w:val="both"/>
    </w:pPr>
    <w:rPr>
      <w:rFonts w:eastAsia="Times New Roman"/>
      <w:sz w:val="24"/>
      <w:szCs w:val="20"/>
      <w:lang w:eastAsia="ru-RU"/>
    </w:rPr>
  </w:style>
  <w:style w:type="paragraph" w:styleId="3c">
    <w:name w:val="List Continue 3"/>
    <w:basedOn w:val="a5"/>
    <w:rsid w:val="00AB5C82"/>
    <w:pPr>
      <w:spacing w:after="120"/>
      <w:ind w:left="849" w:firstLine="567"/>
      <w:jc w:val="both"/>
    </w:pPr>
    <w:rPr>
      <w:rFonts w:eastAsia="Times New Roman"/>
      <w:sz w:val="24"/>
      <w:szCs w:val="20"/>
      <w:lang w:eastAsia="ru-RU"/>
    </w:rPr>
  </w:style>
  <w:style w:type="paragraph" w:styleId="46">
    <w:name w:val="List Continue 4"/>
    <w:basedOn w:val="a5"/>
    <w:rsid w:val="00AB5C82"/>
    <w:pPr>
      <w:spacing w:after="120"/>
      <w:ind w:left="1132" w:firstLine="567"/>
      <w:jc w:val="both"/>
    </w:pPr>
    <w:rPr>
      <w:rFonts w:eastAsia="Times New Roman"/>
      <w:sz w:val="24"/>
      <w:szCs w:val="20"/>
      <w:lang w:eastAsia="ru-RU"/>
    </w:rPr>
  </w:style>
  <w:style w:type="paragraph" w:styleId="54">
    <w:name w:val="List Continue 5"/>
    <w:basedOn w:val="a5"/>
    <w:rsid w:val="00AB5C82"/>
    <w:pPr>
      <w:spacing w:after="120"/>
      <w:ind w:left="1415" w:firstLine="567"/>
      <w:jc w:val="both"/>
    </w:pPr>
    <w:rPr>
      <w:rFonts w:eastAsia="Times New Roman"/>
      <w:sz w:val="24"/>
      <w:szCs w:val="20"/>
      <w:lang w:eastAsia="ru-RU"/>
    </w:rPr>
  </w:style>
  <w:style w:type="character" w:styleId="affff4">
    <w:name w:val="FollowedHyperlink"/>
    <w:uiPriority w:val="99"/>
    <w:rsid w:val="00AB5C82"/>
    <w:rPr>
      <w:color w:val="800080"/>
      <w:u w:val="single"/>
    </w:rPr>
  </w:style>
  <w:style w:type="table" w:styleId="18">
    <w:name w:val="Table Simple 1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imple 2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9">
    <w:name w:val="Сетка таблицы1"/>
    <w:basedOn w:val="a7"/>
    <w:next w:val="aff2"/>
    <w:uiPriority w:val="59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1a">
    <w:name w:val="Table Grid 1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5">
    <w:name w:val="Table Contemporary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6">
    <w:name w:val="List"/>
    <w:basedOn w:val="a5"/>
    <w:rsid w:val="00AB5C82"/>
    <w:pPr>
      <w:ind w:left="283" w:hanging="283"/>
      <w:jc w:val="both"/>
    </w:pPr>
    <w:rPr>
      <w:rFonts w:eastAsia="Times New Roman"/>
      <w:sz w:val="24"/>
      <w:szCs w:val="20"/>
      <w:lang w:eastAsia="ru-RU"/>
    </w:rPr>
  </w:style>
  <w:style w:type="paragraph" w:styleId="2f4">
    <w:name w:val="List 2"/>
    <w:basedOn w:val="a5"/>
    <w:rsid w:val="00AB5C82"/>
    <w:pPr>
      <w:ind w:left="566" w:hanging="283"/>
      <w:jc w:val="both"/>
    </w:pPr>
    <w:rPr>
      <w:rFonts w:eastAsia="Times New Roman"/>
      <w:sz w:val="24"/>
      <w:szCs w:val="20"/>
      <w:lang w:eastAsia="ru-RU"/>
    </w:rPr>
  </w:style>
  <w:style w:type="paragraph" w:styleId="3f">
    <w:name w:val="List 3"/>
    <w:basedOn w:val="a5"/>
    <w:rsid w:val="00AB5C82"/>
    <w:pPr>
      <w:ind w:left="849" w:hanging="283"/>
      <w:jc w:val="both"/>
    </w:pPr>
    <w:rPr>
      <w:rFonts w:eastAsia="Times New Roman"/>
      <w:sz w:val="24"/>
      <w:szCs w:val="20"/>
      <w:lang w:eastAsia="ru-RU"/>
    </w:rPr>
  </w:style>
  <w:style w:type="paragraph" w:styleId="48">
    <w:name w:val="List 4"/>
    <w:basedOn w:val="a5"/>
    <w:rsid w:val="00AB5C82"/>
    <w:pPr>
      <w:ind w:left="1132" w:hanging="283"/>
      <w:jc w:val="both"/>
    </w:pPr>
    <w:rPr>
      <w:rFonts w:eastAsia="Times New Roman"/>
      <w:sz w:val="24"/>
      <w:szCs w:val="20"/>
      <w:lang w:eastAsia="ru-RU"/>
    </w:rPr>
  </w:style>
  <w:style w:type="paragraph" w:styleId="56">
    <w:name w:val="List 5"/>
    <w:basedOn w:val="a5"/>
    <w:rsid w:val="00AB5C82"/>
    <w:pPr>
      <w:ind w:left="1415" w:hanging="283"/>
      <w:jc w:val="both"/>
    </w:pPr>
    <w:rPr>
      <w:rFonts w:eastAsia="Times New Roman"/>
      <w:sz w:val="24"/>
      <w:szCs w:val="20"/>
      <w:lang w:eastAsia="ru-RU"/>
    </w:rPr>
  </w:style>
  <w:style w:type="table" w:styleId="affff7">
    <w:name w:val="Table Professional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8">
    <w:name w:val="HTML Preformatted"/>
    <w:basedOn w:val="a5"/>
    <w:link w:val="HTML9"/>
    <w:rsid w:val="00AB5C82"/>
    <w:pPr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9">
    <w:name w:val="Стандартный HTML Знак"/>
    <w:basedOn w:val="a6"/>
    <w:link w:val="HTML8"/>
    <w:rsid w:val="00AB5C82"/>
    <w:rPr>
      <w:rFonts w:ascii="Courier New" w:eastAsia="Times New Roman" w:hAnsi="Courier New" w:cs="Courier New"/>
      <w:sz w:val="20"/>
      <w:szCs w:val="20"/>
      <w:lang w:eastAsia="ru-RU"/>
    </w:rPr>
  </w:style>
  <w:style w:type="numbering" w:styleId="a3">
    <w:name w:val="Outline List 3"/>
    <w:basedOn w:val="a8"/>
    <w:rsid w:val="00AB5C82"/>
    <w:pPr>
      <w:numPr>
        <w:numId w:val="34"/>
      </w:numPr>
    </w:pPr>
  </w:style>
  <w:style w:type="table" w:styleId="1b">
    <w:name w:val="Table Columns 1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ff8">
    <w:name w:val="Strong"/>
    <w:uiPriority w:val="22"/>
    <w:qFormat/>
    <w:rsid w:val="00AB5C82"/>
    <w:rPr>
      <w:b/>
      <w:bCs/>
    </w:rPr>
  </w:style>
  <w:style w:type="paragraph" w:styleId="affff9">
    <w:name w:val="Document Map"/>
    <w:basedOn w:val="a5"/>
    <w:link w:val="affffa"/>
    <w:rsid w:val="00AB5C82"/>
    <w:pPr>
      <w:shd w:val="clear" w:color="auto" w:fill="000080"/>
      <w:ind w:firstLine="567"/>
      <w:jc w:val="both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ffa">
    <w:name w:val="Схема документа Знак"/>
    <w:basedOn w:val="a6"/>
    <w:link w:val="affff9"/>
    <w:rsid w:val="00AB5C82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table" w:styleId="-10">
    <w:name w:val="Table List 1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b">
    <w:name w:val="Plain Text"/>
    <w:basedOn w:val="a5"/>
    <w:link w:val="affffc"/>
    <w:rsid w:val="00AB5C82"/>
    <w:pPr>
      <w:ind w:firstLine="567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c">
    <w:name w:val="Текст Знак"/>
    <w:basedOn w:val="a6"/>
    <w:link w:val="affffb"/>
    <w:rsid w:val="00AB5C8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fd">
    <w:name w:val="footnote text"/>
    <w:link w:val="affffe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e">
    <w:name w:val="Текст сноски Знак"/>
    <w:basedOn w:val="a6"/>
    <w:link w:val="affffd"/>
    <w:rsid w:val="00AB5C82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ff">
    <w:name w:val="Table Theme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c">
    <w:name w:val="index 1"/>
    <w:basedOn w:val="a5"/>
    <w:next w:val="a5"/>
    <w:autoRedefine/>
    <w:rsid w:val="00AB5C82"/>
    <w:pPr>
      <w:widowControl w:val="0"/>
      <w:tabs>
        <w:tab w:val="num" w:pos="720"/>
        <w:tab w:val="left" w:pos="1985"/>
        <w:tab w:val="left" w:pos="2127"/>
      </w:tabs>
      <w:spacing w:line="360" w:lineRule="auto"/>
      <w:ind w:left="720" w:hanging="360"/>
      <w:jc w:val="both"/>
    </w:pPr>
    <w:rPr>
      <w:rFonts w:eastAsia="Times New Roman"/>
      <w:snapToGrid w:val="0"/>
      <w:sz w:val="24"/>
      <w:szCs w:val="20"/>
      <w:lang w:eastAsia="ru-RU"/>
    </w:rPr>
  </w:style>
  <w:style w:type="paragraph" w:styleId="afffff0">
    <w:name w:val="index heading"/>
    <w:basedOn w:val="a5"/>
    <w:next w:val="1c"/>
    <w:rsid w:val="00AB5C82"/>
    <w:pPr>
      <w:widowControl w:val="0"/>
      <w:tabs>
        <w:tab w:val="left" w:pos="1985"/>
        <w:tab w:val="left" w:pos="2127"/>
      </w:tabs>
      <w:spacing w:line="360" w:lineRule="auto"/>
      <w:ind w:firstLine="425"/>
      <w:jc w:val="both"/>
    </w:pPr>
    <w:rPr>
      <w:rFonts w:eastAsia="Times New Roman"/>
      <w:snapToGrid w:val="0"/>
      <w:sz w:val="20"/>
      <w:szCs w:val="20"/>
      <w:lang w:eastAsia="ru-RU"/>
    </w:rPr>
  </w:style>
  <w:style w:type="paragraph" w:styleId="2f6">
    <w:name w:val="index 2"/>
    <w:basedOn w:val="a5"/>
    <w:next w:val="a5"/>
    <w:autoRedefine/>
    <w:rsid w:val="00AB5C82"/>
    <w:pPr>
      <w:widowControl w:val="0"/>
      <w:tabs>
        <w:tab w:val="left" w:pos="1985"/>
        <w:tab w:val="left" w:pos="2127"/>
      </w:tabs>
      <w:spacing w:line="360" w:lineRule="auto"/>
      <w:ind w:left="400" w:hanging="200"/>
      <w:jc w:val="both"/>
    </w:pPr>
    <w:rPr>
      <w:rFonts w:eastAsia="Times New Roman"/>
      <w:snapToGrid w:val="0"/>
      <w:sz w:val="20"/>
      <w:szCs w:val="20"/>
      <w:lang w:eastAsia="ru-RU"/>
    </w:rPr>
  </w:style>
  <w:style w:type="paragraph" w:styleId="3f1">
    <w:name w:val="index 3"/>
    <w:basedOn w:val="a5"/>
    <w:next w:val="a5"/>
    <w:autoRedefine/>
    <w:rsid w:val="00AB5C82"/>
    <w:pPr>
      <w:widowControl w:val="0"/>
      <w:tabs>
        <w:tab w:val="left" w:pos="1985"/>
        <w:tab w:val="left" w:pos="2127"/>
      </w:tabs>
      <w:spacing w:line="360" w:lineRule="auto"/>
      <w:ind w:left="600" w:hanging="200"/>
      <w:jc w:val="both"/>
    </w:pPr>
    <w:rPr>
      <w:rFonts w:eastAsia="Times New Roman"/>
      <w:snapToGrid w:val="0"/>
      <w:sz w:val="20"/>
      <w:szCs w:val="20"/>
      <w:lang w:eastAsia="ru-RU"/>
    </w:rPr>
  </w:style>
  <w:style w:type="paragraph" w:styleId="4a">
    <w:name w:val="index 4"/>
    <w:basedOn w:val="a5"/>
    <w:next w:val="a5"/>
    <w:autoRedefine/>
    <w:rsid w:val="00AB5C82"/>
    <w:pPr>
      <w:widowControl w:val="0"/>
      <w:tabs>
        <w:tab w:val="left" w:pos="1985"/>
        <w:tab w:val="left" w:pos="2127"/>
      </w:tabs>
      <w:spacing w:line="360" w:lineRule="auto"/>
      <w:ind w:left="800" w:hanging="200"/>
      <w:jc w:val="both"/>
    </w:pPr>
    <w:rPr>
      <w:rFonts w:eastAsia="Times New Roman"/>
      <w:snapToGrid w:val="0"/>
      <w:sz w:val="20"/>
      <w:szCs w:val="20"/>
      <w:lang w:eastAsia="ru-RU"/>
    </w:rPr>
  </w:style>
  <w:style w:type="paragraph" w:styleId="58">
    <w:name w:val="index 5"/>
    <w:basedOn w:val="a5"/>
    <w:next w:val="a5"/>
    <w:autoRedefine/>
    <w:rsid w:val="00AB5C82"/>
    <w:pPr>
      <w:widowControl w:val="0"/>
      <w:tabs>
        <w:tab w:val="left" w:pos="1985"/>
        <w:tab w:val="left" w:pos="2127"/>
      </w:tabs>
      <w:spacing w:line="360" w:lineRule="auto"/>
      <w:ind w:left="1000" w:hanging="200"/>
      <w:jc w:val="both"/>
    </w:pPr>
    <w:rPr>
      <w:rFonts w:eastAsia="Times New Roman"/>
      <w:snapToGrid w:val="0"/>
      <w:sz w:val="20"/>
      <w:szCs w:val="20"/>
      <w:lang w:eastAsia="ru-RU"/>
    </w:rPr>
  </w:style>
  <w:style w:type="paragraph" w:styleId="63">
    <w:name w:val="index 6"/>
    <w:basedOn w:val="a5"/>
    <w:next w:val="a5"/>
    <w:autoRedefine/>
    <w:rsid w:val="00AB5C82"/>
    <w:pPr>
      <w:widowControl w:val="0"/>
      <w:tabs>
        <w:tab w:val="left" w:pos="1985"/>
        <w:tab w:val="left" w:pos="2127"/>
      </w:tabs>
      <w:spacing w:line="360" w:lineRule="auto"/>
      <w:ind w:left="1200" w:hanging="200"/>
      <w:jc w:val="both"/>
    </w:pPr>
    <w:rPr>
      <w:rFonts w:eastAsia="Times New Roman"/>
      <w:snapToGrid w:val="0"/>
      <w:sz w:val="20"/>
      <w:szCs w:val="20"/>
      <w:lang w:eastAsia="ru-RU"/>
    </w:rPr>
  </w:style>
  <w:style w:type="paragraph" w:styleId="73">
    <w:name w:val="index 7"/>
    <w:basedOn w:val="a5"/>
    <w:next w:val="a5"/>
    <w:autoRedefine/>
    <w:rsid w:val="00AB5C82"/>
    <w:pPr>
      <w:widowControl w:val="0"/>
      <w:tabs>
        <w:tab w:val="left" w:pos="1985"/>
        <w:tab w:val="left" w:pos="2127"/>
      </w:tabs>
      <w:spacing w:line="360" w:lineRule="auto"/>
      <w:ind w:left="1400" w:hanging="200"/>
      <w:jc w:val="both"/>
    </w:pPr>
    <w:rPr>
      <w:rFonts w:eastAsia="Times New Roman"/>
      <w:snapToGrid w:val="0"/>
      <w:sz w:val="20"/>
      <w:szCs w:val="20"/>
      <w:lang w:eastAsia="ru-RU"/>
    </w:rPr>
  </w:style>
  <w:style w:type="paragraph" w:styleId="83">
    <w:name w:val="index 8"/>
    <w:basedOn w:val="a5"/>
    <w:next w:val="a5"/>
    <w:autoRedefine/>
    <w:rsid w:val="00AB5C82"/>
    <w:pPr>
      <w:widowControl w:val="0"/>
      <w:tabs>
        <w:tab w:val="left" w:pos="1985"/>
        <w:tab w:val="left" w:pos="2127"/>
      </w:tabs>
      <w:spacing w:line="360" w:lineRule="auto"/>
      <w:ind w:left="1600" w:hanging="200"/>
      <w:jc w:val="both"/>
    </w:pPr>
    <w:rPr>
      <w:rFonts w:eastAsia="Times New Roman"/>
      <w:snapToGrid w:val="0"/>
      <w:sz w:val="20"/>
      <w:szCs w:val="20"/>
      <w:lang w:eastAsia="ru-RU"/>
    </w:rPr>
  </w:style>
  <w:style w:type="paragraph" w:styleId="92">
    <w:name w:val="index 9"/>
    <w:basedOn w:val="a5"/>
    <w:next w:val="a5"/>
    <w:autoRedefine/>
    <w:rsid w:val="00AB5C82"/>
    <w:pPr>
      <w:widowControl w:val="0"/>
      <w:tabs>
        <w:tab w:val="left" w:pos="1985"/>
        <w:tab w:val="left" w:pos="2127"/>
      </w:tabs>
      <w:spacing w:line="360" w:lineRule="auto"/>
      <w:ind w:left="1800" w:hanging="200"/>
      <w:jc w:val="both"/>
    </w:pPr>
    <w:rPr>
      <w:rFonts w:eastAsia="Times New Roman"/>
      <w:snapToGrid w:val="0"/>
      <w:sz w:val="20"/>
      <w:szCs w:val="20"/>
      <w:lang w:eastAsia="ru-RU"/>
    </w:rPr>
  </w:style>
  <w:style w:type="table" w:styleId="1d">
    <w:name w:val="Table Colorful 1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orful 2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1">
    <w:name w:val="Block Text"/>
    <w:basedOn w:val="a5"/>
    <w:rsid w:val="00AB5C82"/>
    <w:pPr>
      <w:spacing w:after="120"/>
      <w:ind w:left="1440" w:right="1440" w:firstLine="567"/>
      <w:jc w:val="both"/>
    </w:pPr>
    <w:rPr>
      <w:rFonts w:eastAsia="Times New Roman"/>
      <w:sz w:val="24"/>
      <w:szCs w:val="20"/>
      <w:lang w:eastAsia="ru-RU"/>
    </w:rPr>
  </w:style>
  <w:style w:type="character" w:styleId="HTMLa">
    <w:name w:val="HTML Cite"/>
    <w:rsid w:val="00AB5C82"/>
    <w:rPr>
      <w:i/>
      <w:iCs/>
    </w:rPr>
  </w:style>
  <w:style w:type="paragraph" w:styleId="afffff2">
    <w:name w:val="Message Header"/>
    <w:basedOn w:val="a5"/>
    <w:link w:val="afffff3"/>
    <w:rsid w:val="00AB5C8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  <w:jc w:val="both"/>
    </w:pPr>
    <w:rPr>
      <w:rFonts w:ascii="Arial" w:eastAsia="Times New Roman" w:hAnsi="Arial" w:cs="Arial"/>
      <w:sz w:val="24"/>
      <w:szCs w:val="20"/>
      <w:lang w:eastAsia="ru-RU"/>
    </w:rPr>
  </w:style>
  <w:style w:type="character" w:customStyle="1" w:styleId="afffff3">
    <w:name w:val="Шапка Знак"/>
    <w:basedOn w:val="a6"/>
    <w:link w:val="afffff2"/>
    <w:rsid w:val="00AB5C82"/>
    <w:rPr>
      <w:rFonts w:ascii="Arial" w:eastAsia="Times New Roman" w:hAnsi="Arial" w:cs="Arial"/>
      <w:sz w:val="24"/>
      <w:szCs w:val="20"/>
      <w:shd w:val="pct20" w:color="auto" w:fill="auto"/>
      <w:lang w:eastAsia="ru-RU"/>
    </w:rPr>
  </w:style>
  <w:style w:type="paragraph" w:styleId="afffff4">
    <w:name w:val="E-mail Signature"/>
    <w:basedOn w:val="a5"/>
    <w:link w:val="afffff5"/>
    <w:rsid w:val="00AB5C82"/>
    <w:pPr>
      <w:ind w:firstLine="567"/>
      <w:jc w:val="both"/>
    </w:pPr>
    <w:rPr>
      <w:rFonts w:eastAsia="Times New Roman"/>
      <w:sz w:val="24"/>
      <w:szCs w:val="20"/>
      <w:lang w:eastAsia="ru-RU"/>
    </w:rPr>
  </w:style>
  <w:style w:type="character" w:customStyle="1" w:styleId="afffff5">
    <w:name w:val="Электронная подпись Знак"/>
    <w:basedOn w:val="a6"/>
    <w:link w:val="afffff4"/>
    <w:rsid w:val="00AB5C8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GOSTTitulhead">
    <w:name w:val="_GOST_Titul_head"/>
    <w:basedOn w:val="a5"/>
    <w:rsid w:val="00AB5C82"/>
    <w:pPr>
      <w:pBdr>
        <w:bottom w:val="single" w:sz="12" w:space="1" w:color="auto"/>
      </w:pBdr>
      <w:suppressAutoHyphens/>
      <w:ind w:firstLine="567"/>
      <w:jc w:val="center"/>
    </w:pPr>
    <w:rPr>
      <w:rFonts w:ascii="Arial" w:eastAsia="Times New Roman" w:hAnsi="Arial"/>
      <w:b/>
      <w:bCs/>
      <w:sz w:val="24"/>
      <w:szCs w:val="20"/>
      <w:lang w:eastAsia="ru-RU"/>
    </w:rPr>
  </w:style>
  <w:style w:type="character" w:customStyle="1" w:styleId="GOSTNormal0">
    <w:name w:val="_GOST_Normal Знак"/>
    <w:link w:val="GOSTNormal"/>
    <w:qFormat/>
    <w:rsid w:val="00AB5C8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GOSTTablenorm0">
    <w:name w:val="_GOST_Table_norm Знак"/>
    <w:link w:val="GOSTTablenorm"/>
    <w:qFormat/>
    <w:rsid w:val="00AB5C82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tdillustrationname">
    <w:name w:val="td_illustration_name"/>
    <w:next w:val="a5"/>
    <w:qFormat/>
    <w:rsid w:val="00AB5C82"/>
    <w:pPr>
      <w:numPr>
        <w:ilvl w:val="7"/>
        <w:numId w:val="35"/>
      </w:numPr>
      <w:spacing w:after="120" w:line="36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tdtablename">
    <w:name w:val="td_table_name"/>
    <w:next w:val="a5"/>
    <w:qFormat/>
    <w:rsid w:val="00AB5C82"/>
    <w:pPr>
      <w:keepNext/>
      <w:numPr>
        <w:ilvl w:val="8"/>
        <w:numId w:val="35"/>
      </w:numPr>
      <w:spacing w:before="240" w:after="120" w:line="36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tdtoccaptionlevel1">
    <w:name w:val="td_toc_caption_level_1"/>
    <w:next w:val="a5"/>
    <w:link w:val="tdtoccaptionlevel10"/>
    <w:qFormat/>
    <w:rsid w:val="00AB5C82"/>
    <w:pPr>
      <w:keepNext/>
      <w:pageBreakBefore/>
      <w:numPr>
        <w:numId w:val="35"/>
      </w:numPr>
      <w:spacing w:before="120" w:after="120" w:line="360" w:lineRule="auto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ru-RU"/>
    </w:rPr>
  </w:style>
  <w:style w:type="character" w:customStyle="1" w:styleId="tdtoccaptionlevel10">
    <w:name w:val="td_toc_caption_level_1 Знак"/>
    <w:link w:val="tdtoccaptionlevel1"/>
    <w:rsid w:val="00AB5C82"/>
    <w:rPr>
      <w:rFonts w:ascii="Arial" w:eastAsia="Times New Roman" w:hAnsi="Arial" w:cs="Arial"/>
      <w:b/>
      <w:bCs/>
      <w:kern w:val="32"/>
      <w:sz w:val="24"/>
      <w:szCs w:val="32"/>
      <w:lang w:eastAsia="ru-RU"/>
    </w:rPr>
  </w:style>
  <w:style w:type="paragraph" w:customStyle="1" w:styleId="tdtoccaptionlevel2">
    <w:name w:val="td_toc_caption_level_2"/>
    <w:next w:val="a5"/>
    <w:link w:val="tdtoccaptionlevel20"/>
    <w:qFormat/>
    <w:rsid w:val="00AB5C82"/>
    <w:pPr>
      <w:keepNext/>
      <w:numPr>
        <w:ilvl w:val="1"/>
        <w:numId w:val="35"/>
      </w:numPr>
      <w:spacing w:before="120" w:after="120" w:line="360" w:lineRule="auto"/>
      <w:jc w:val="both"/>
      <w:outlineLvl w:val="1"/>
    </w:pPr>
    <w:rPr>
      <w:rFonts w:ascii="Arial" w:eastAsia="Times New Roman" w:hAnsi="Arial" w:cs="Arial"/>
      <w:b/>
      <w:bCs/>
      <w:kern w:val="32"/>
      <w:sz w:val="24"/>
      <w:szCs w:val="32"/>
      <w:lang w:eastAsia="ru-RU"/>
    </w:rPr>
  </w:style>
  <w:style w:type="character" w:customStyle="1" w:styleId="tdtoccaptionlevel20">
    <w:name w:val="td_toc_caption_level_2 Знак"/>
    <w:link w:val="tdtoccaptionlevel2"/>
    <w:rsid w:val="00AB5C82"/>
    <w:rPr>
      <w:rFonts w:ascii="Arial" w:eastAsia="Times New Roman" w:hAnsi="Arial" w:cs="Arial"/>
      <w:b/>
      <w:bCs/>
      <w:kern w:val="32"/>
      <w:sz w:val="24"/>
      <w:szCs w:val="32"/>
      <w:lang w:eastAsia="ru-RU"/>
    </w:rPr>
  </w:style>
  <w:style w:type="paragraph" w:customStyle="1" w:styleId="tdtoccaptionlevel3">
    <w:name w:val="td_toc_caption_level_3"/>
    <w:next w:val="a5"/>
    <w:link w:val="tdtoccaptionlevel30"/>
    <w:qFormat/>
    <w:rsid w:val="00AB5C82"/>
    <w:pPr>
      <w:keepNext/>
      <w:numPr>
        <w:ilvl w:val="2"/>
        <w:numId w:val="35"/>
      </w:numPr>
      <w:spacing w:before="120" w:after="120" w:line="360" w:lineRule="auto"/>
      <w:jc w:val="both"/>
      <w:outlineLvl w:val="2"/>
    </w:pPr>
    <w:rPr>
      <w:rFonts w:ascii="Arial" w:eastAsia="Times New Roman" w:hAnsi="Arial" w:cs="Arial"/>
      <w:b/>
      <w:bCs/>
      <w:kern w:val="32"/>
      <w:sz w:val="24"/>
      <w:szCs w:val="26"/>
      <w:lang w:eastAsia="ru-RU"/>
    </w:rPr>
  </w:style>
  <w:style w:type="paragraph" w:customStyle="1" w:styleId="tdtoccaptionlevel4">
    <w:name w:val="td_toc_caption_level_4"/>
    <w:next w:val="a5"/>
    <w:qFormat/>
    <w:rsid w:val="00AB5C82"/>
    <w:pPr>
      <w:keepNext/>
      <w:numPr>
        <w:ilvl w:val="3"/>
        <w:numId w:val="35"/>
      </w:numPr>
      <w:spacing w:before="120" w:after="120" w:line="360" w:lineRule="auto"/>
      <w:jc w:val="both"/>
      <w:outlineLvl w:val="3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tdtoccaptionlevel5">
    <w:name w:val="td_toc_caption_level_5"/>
    <w:next w:val="a5"/>
    <w:qFormat/>
    <w:rsid w:val="00AB5C82"/>
    <w:pPr>
      <w:keepNext/>
      <w:numPr>
        <w:ilvl w:val="4"/>
        <w:numId w:val="35"/>
      </w:numPr>
      <w:spacing w:before="120" w:after="120" w:line="360" w:lineRule="auto"/>
      <w:jc w:val="both"/>
      <w:outlineLvl w:val="4"/>
    </w:pPr>
    <w:rPr>
      <w:rFonts w:ascii="Arial" w:eastAsia="Times New Roman" w:hAnsi="Arial" w:cs="Times New Roman"/>
      <w:b/>
      <w:sz w:val="24"/>
      <w:szCs w:val="20"/>
      <w:lang w:eastAsia="ru-RU"/>
    </w:rPr>
  </w:style>
  <w:style w:type="paragraph" w:customStyle="1" w:styleId="tdtoccaptionlevel6">
    <w:name w:val="td_toc_caption_level_6"/>
    <w:next w:val="a5"/>
    <w:qFormat/>
    <w:rsid w:val="00AB5C82"/>
    <w:pPr>
      <w:keepNext/>
      <w:numPr>
        <w:ilvl w:val="5"/>
        <w:numId w:val="35"/>
      </w:numPr>
      <w:spacing w:before="120" w:after="120" w:line="360" w:lineRule="auto"/>
      <w:jc w:val="both"/>
      <w:outlineLvl w:val="5"/>
    </w:pPr>
    <w:rPr>
      <w:rFonts w:ascii="Arial" w:eastAsia="Times New Roman" w:hAnsi="Arial" w:cs="Times New Roman"/>
      <w:b/>
      <w:noProof/>
      <w:sz w:val="24"/>
      <w:szCs w:val="20"/>
      <w:lang w:eastAsia="ru-RU"/>
    </w:rPr>
  </w:style>
  <w:style w:type="character" w:customStyle="1" w:styleId="tdtoccaptionlevel30">
    <w:name w:val="td_toc_caption_level_3 Знак"/>
    <w:link w:val="tdtoccaptionlevel3"/>
    <w:rsid w:val="00AB5C82"/>
    <w:rPr>
      <w:rFonts w:ascii="Arial" w:eastAsia="Times New Roman" w:hAnsi="Arial" w:cs="Arial"/>
      <w:b/>
      <w:bCs/>
      <w:kern w:val="32"/>
      <w:sz w:val="24"/>
      <w:szCs w:val="26"/>
      <w:lang w:eastAsia="ru-RU"/>
    </w:rPr>
  </w:style>
  <w:style w:type="paragraph" w:customStyle="1" w:styleId="ASFKNormal">
    <w:name w:val="_ASFK_Normal"/>
    <w:link w:val="ASFKNormal0"/>
    <w:rsid w:val="00AB5C82"/>
    <w:pPr>
      <w:spacing w:before="120" w:after="6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SFKSymItalic">
    <w:name w:val="_ASFK_Sym_Italic"/>
    <w:rsid w:val="00AB5C82"/>
    <w:rPr>
      <w:i/>
    </w:rPr>
  </w:style>
  <w:style w:type="character" w:customStyle="1" w:styleId="ASFKNormal0">
    <w:name w:val="_ASFK_Normal Знак"/>
    <w:link w:val="ASFKNormal"/>
    <w:rsid w:val="00AB5C82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afffff6">
    <w:name w:val="Таблица"/>
    <w:basedOn w:val="a7"/>
    <w:rsid w:val="00AB5C8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Times New Roman" w:hAnsi="Times New Roman"/>
        <w:b/>
        <w:sz w:val="28"/>
      </w:rPr>
    </w:tblStylePr>
  </w:style>
  <w:style w:type="paragraph" w:customStyle="1" w:styleId="22">
    <w:name w:val="Список_маркированный 2"/>
    <w:basedOn w:val="a5"/>
    <w:uiPriority w:val="99"/>
    <w:qFormat/>
    <w:rsid w:val="00AB5C82"/>
    <w:pPr>
      <w:numPr>
        <w:numId w:val="36"/>
      </w:numPr>
    </w:pPr>
  </w:style>
  <w:style w:type="paragraph" w:customStyle="1" w:styleId="afffff7">
    <w:name w:val="Рис_имя"/>
    <w:next w:val="af4"/>
    <w:qFormat/>
    <w:rsid w:val="00AB5C82"/>
    <w:pPr>
      <w:keepNext/>
      <w:keepLines/>
      <w:spacing w:before="240" w:after="360" w:line="288" w:lineRule="auto"/>
      <w:ind w:right="170"/>
      <w:jc w:val="center"/>
    </w:pPr>
    <w:rPr>
      <w:rFonts w:ascii="Times New Roman" w:eastAsia="Times New Roman" w:hAnsi="Times New Roman" w:cs="Times New Roman"/>
      <w:sz w:val="28"/>
      <w:szCs w:val="20"/>
    </w:rPr>
  </w:style>
  <w:style w:type="table" w:customStyle="1" w:styleId="1e">
    <w:name w:val="Светлая заливка1"/>
    <w:basedOn w:val="a7"/>
    <w:next w:val="aff3"/>
    <w:uiPriority w:val="60"/>
    <w:locked/>
    <w:rsid w:val="00AB5C82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afffff8">
    <w:name w:val="ОТР (текст пункта)"/>
    <w:basedOn w:val="-"/>
    <w:qFormat/>
    <w:rsid w:val="00AB5C82"/>
    <w:pPr>
      <w:numPr>
        <w:numId w:val="0"/>
      </w:numPr>
      <w:spacing w:before="120" w:after="60" w:line="240" w:lineRule="auto"/>
      <w:ind w:firstLine="567"/>
    </w:pPr>
    <w:rPr>
      <w:sz w:val="24"/>
      <w:szCs w:val="24"/>
    </w:rPr>
  </w:style>
  <w:style w:type="paragraph" w:customStyle="1" w:styleId="a1">
    <w:name w:val="Упорядоченное перечисление"/>
    <w:basedOn w:val="a5"/>
    <w:rsid w:val="00AB5C82"/>
    <w:pPr>
      <w:numPr>
        <w:numId w:val="38"/>
      </w:numPr>
      <w:spacing w:line="360" w:lineRule="auto"/>
    </w:pPr>
    <w:rPr>
      <w:rFonts w:eastAsia="Times New Roman"/>
      <w:szCs w:val="24"/>
    </w:rPr>
  </w:style>
  <w:style w:type="paragraph" w:customStyle="1" w:styleId="-9">
    <w:name w:val="список-"/>
    <w:basedOn w:val="-"/>
    <w:qFormat/>
    <w:rsid w:val="00AB5C82"/>
    <w:pPr>
      <w:ind w:right="170"/>
    </w:pPr>
    <w:rPr>
      <w:rFonts w:eastAsia="Calibri"/>
      <w:spacing w:val="0"/>
      <w:szCs w:val="22"/>
    </w:rPr>
  </w:style>
  <w:style w:type="paragraph" w:customStyle="1" w:styleId="phlistordered2">
    <w:name w:val="ph_list_ordered_2"/>
    <w:basedOn w:val="a5"/>
    <w:rsid w:val="00AB5C82"/>
    <w:pPr>
      <w:numPr>
        <w:numId w:val="39"/>
      </w:numPr>
      <w:spacing w:line="360" w:lineRule="auto"/>
      <w:ind w:left="1752" w:right="170" w:hanging="357"/>
      <w:jc w:val="both"/>
    </w:pPr>
    <w:rPr>
      <w:rFonts w:ascii="Arial" w:eastAsia="Times New Roman" w:hAnsi="Arial"/>
      <w:sz w:val="24"/>
      <w:szCs w:val="20"/>
      <w:lang w:val="x-none" w:eastAsia="x-none"/>
    </w:rPr>
  </w:style>
  <w:style w:type="character" w:styleId="afffff9">
    <w:name w:val="Placeholder Text"/>
    <w:basedOn w:val="a6"/>
    <w:uiPriority w:val="99"/>
    <w:semiHidden/>
    <w:rsid w:val="00AB5C82"/>
    <w:rPr>
      <w:color w:val="808080"/>
    </w:rPr>
  </w:style>
  <w:style w:type="paragraph" w:styleId="afffffa">
    <w:name w:val="Revision"/>
    <w:hidden/>
    <w:uiPriority w:val="99"/>
    <w:semiHidden/>
    <w:rsid w:val="00AB5C82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1f">
    <w:name w:val="Неразрешенное упоминание1"/>
    <w:basedOn w:val="a6"/>
    <w:uiPriority w:val="99"/>
    <w:semiHidden/>
    <w:unhideWhenUsed/>
    <w:rsid w:val="00AB5C82"/>
    <w:rPr>
      <w:color w:val="605E5C"/>
      <w:shd w:val="clear" w:color="auto" w:fill="E1DFDD"/>
    </w:rPr>
  </w:style>
  <w:style w:type="character" w:customStyle="1" w:styleId="CharStyle13">
    <w:name w:val="Char Style 13"/>
    <w:basedOn w:val="a6"/>
    <w:link w:val="Style12"/>
    <w:uiPriority w:val="99"/>
    <w:locked/>
    <w:rsid w:val="00AB5C82"/>
    <w:rPr>
      <w:sz w:val="26"/>
      <w:szCs w:val="26"/>
      <w:shd w:val="clear" w:color="auto" w:fill="FFFFFF"/>
    </w:rPr>
  </w:style>
  <w:style w:type="character" w:customStyle="1" w:styleId="CharStyle19">
    <w:name w:val="Char Style 19"/>
    <w:basedOn w:val="CharStyle13"/>
    <w:uiPriority w:val="99"/>
    <w:rsid w:val="00AB5C82"/>
    <w:rPr>
      <w:sz w:val="18"/>
      <w:szCs w:val="18"/>
      <w:shd w:val="clear" w:color="auto" w:fill="FFFFFF"/>
    </w:rPr>
  </w:style>
  <w:style w:type="paragraph" w:customStyle="1" w:styleId="Style12">
    <w:name w:val="Style 12"/>
    <w:basedOn w:val="a5"/>
    <w:link w:val="CharStyle13"/>
    <w:uiPriority w:val="99"/>
    <w:rsid w:val="00AB5C82"/>
    <w:pPr>
      <w:widowControl w:val="0"/>
      <w:shd w:val="clear" w:color="auto" w:fill="FFFFFF"/>
      <w:spacing w:after="180" w:line="367" w:lineRule="exact"/>
      <w:jc w:val="center"/>
    </w:pPr>
    <w:rPr>
      <w:rFonts w:asciiTheme="minorHAnsi" w:eastAsiaTheme="minorHAnsi" w:hAnsiTheme="minorHAnsi" w:cstheme="minorBidi"/>
      <w:sz w:val="26"/>
      <w:szCs w:val="26"/>
    </w:rPr>
  </w:style>
  <w:style w:type="paragraph" w:customStyle="1" w:styleId="s1">
    <w:name w:val="s_1"/>
    <w:basedOn w:val="a5"/>
    <w:rsid w:val="00AB5C8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1332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microsoft.com/office/2016/09/relationships/commentsIds" Target="commentsIds.xml"/><Relationship Id="rId89" Type="http://schemas.microsoft.com/office/2011/relationships/people" Target="people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s://gisoms.ffoms.gov.ru/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microsoft.com/office/2011/relationships/commentsExtended" Target="commentsExtended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hyperlink" Target="mailto:stp_gis@ffoms.gov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header" Target="header1.xml"/><Relationship Id="rId61" Type="http://schemas.openxmlformats.org/officeDocument/2006/relationships/image" Target="media/image53.png"/><Relationship Id="rId82" Type="http://schemas.openxmlformats.org/officeDocument/2006/relationships/comments" Target="comments.xml"/><Relationship Id="rId19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.kozlova\Downloads\Telegram%20Desktop\&#1056;&#1055;_&#1064;&#1072;&#1073;&#1083;&#1086;&#1085;_&#1076;&#1083;&#1103;_&#1087;&#1088;&#1080;&#1089;&#1086;&#1077;&#1076;&#1080;&#1085;&#1077;&#1085;&#1080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5EA1F-DA6E-47A7-BBC9-878A8336C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РП_Шаблон_для_присоединения</Template>
  <TotalTime>0</TotalTime>
  <Pages>13</Pages>
  <Words>6835</Words>
  <Characters>38963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Руфина Махьянова</dc:creator>
  <cp:keywords/>
  <dc:description/>
  <cp:lastModifiedBy>Антипова Екатерина Анатольевна</cp:lastModifiedBy>
  <cp:revision>2</cp:revision>
  <dcterms:created xsi:type="dcterms:W3CDTF">2023-01-10T06:47:00Z</dcterms:created>
  <dcterms:modified xsi:type="dcterms:W3CDTF">2023-01-10T06:47:00Z</dcterms:modified>
</cp:coreProperties>
</file>